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C90CE" w14:textId="77777777" w:rsidR="001E5E97" w:rsidRPr="00DD41A6" w:rsidRDefault="001E5E97" w:rsidP="001E5E97">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453DF92A" w:rsidR="008D1F9D" w:rsidRPr="00CD1DF9" w:rsidRDefault="008D1F9D">
                            <w:pPr>
                              <w:rPr>
                                <w:rFonts w:ascii="Bliss 2 Regular" w:hAnsi="Bliss 2 Regular"/>
                                <w:color w:val="FFFFFF" w:themeColor="background1"/>
                                <w:sz w:val="16"/>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" filled="f" stroked="f">
                <v:textbox>
                  <w:txbxContent>
                    <w:p w14:paraId="758C90CE" w14:textId="77777777" w:rsidR="001E5E97" w:rsidRPr="00DD41A6" w:rsidRDefault="001E5E97" w:rsidP="001E5E97">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453DF92A" w:rsidR="008D1F9D" w:rsidRPr="00CD1DF9" w:rsidRDefault="008D1F9D">
                      <w:pPr>
                        <w:rPr>
                          <w:rFonts w:ascii="Bliss 2 Regular" w:hAnsi="Bliss 2 Regular"/>
                          <w:color w:val="FFFFFF" w:themeColor="background1"/>
                          <w:sz w:val="16"/>
                          <w:szCs w:val="22"/>
                        </w:rPr>
                      </w:pP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11323"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11323"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357AAB">
                            <w:pPr>
                              <w:autoSpaceDE w:val="0"/>
                              <w:autoSpaceDN w:val="0"/>
                              <w:adjustRightInd w:val="0"/>
                              <w:jc w:val="both"/>
                              <w:rPr>
                                <w:rFonts w:ascii="Trebuchet MS" w:hAnsi="Trebuchet MS" w:cs="Arial"/>
                                <w:color w:val="000000"/>
                                <w:sz w:val="22"/>
                                <w:szCs w:val="22"/>
                                <w:shd w:val="clear" w:color="auto" w:fill="FFFFFF"/>
                              </w:rPr>
                            </w:pP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7"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754DC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81C6B">
                              <w:rPr>
                                <w:rFonts w:ascii="Trebuchet MS" w:hAnsi="Trebuchet MS" w:cs="Arial"/>
                                <w:bCs/>
                                <w:color w:val="666666"/>
                                <w:sz w:val="22"/>
                                <w:szCs w:val="22"/>
                              </w:rPr>
                              <w:t>Friday 13 November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18F328A" w14:textId="1E183420" w:rsidR="006339B8" w:rsidRPr="006339B8" w:rsidRDefault="00357AAB" w:rsidP="006339B8">
                            <w:pPr>
                              <w:autoSpaceDE w:val="0"/>
                              <w:autoSpaceDN w:val="0"/>
                              <w:adjustRightInd w:val="0"/>
                              <w:jc w:val="both"/>
                              <w:rPr>
                                <w:rFonts w:ascii="Trebuchet MS" w:hAnsi="Trebuchet MS" w:cs="Tahoma"/>
                                <w:color w:val="666666"/>
                                <w:sz w:val="22"/>
                                <w:szCs w:val="22"/>
                              </w:rPr>
                            </w:pPr>
                            <w:bookmarkStart w:id="0" w:name="_Hlk51590927"/>
                            <w:r>
                              <w:rPr>
                                <w:rFonts w:ascii="Trebuchet MS" w:hAnsi="Trebuchet MS" w:cs="Tahoma"/>
                                <w:color w:val="666666"/>
                                <w:sz w:val="22"/>
                                <w:szCs w:val="22"/>
                              </w:rPr>
                              <w:t>P</w:t>
                            </w:r>
                            <w:r w:rsidR="006339B8" w:rsidRPr="006339B8">
                              <w:rPr>
                                <w:rFonts w:ascii="Trebuchet MS" w:hAnsi="Trebuchet MS" w:cs="Tahoma"/>
                                <w:color w:val="666666"/>
                                <w:sz w:val="22"/>
                                <w:szCs w:val="22"/>
                              </w:rPr>
                              <w:t xml:space="preserve">laces are limited to </w:t>
                            </w:r>
                            <w:r w:rsidR="00C81C6B">
                              <w:rPr>
                                <w:rFonts w:ascii="Trebuchet MS" w:hAnsi="Trebuchet MS" w:cs="Tahoma"/>
                                <w:color w:val="666666"/>
                                <w:sz w:val="22"/>
                                <w:szCs w:val="22"/>
                              </w:rPr>
                              <w:t>2</w:t>
                            </w:r>
                            <w:r w:rsidR="006339B8" w:rsidRPr="006339B8">
                              <w:rPr>
                                <w:rFonts w:ascii="Trebuchet MS" w:hAnsi="Trebuchet MS" w:cs="Tahoma"/>
                                <w:color w:val="666666"/>
                                <w:sz w:val="22"/>
                                <w:szCs w:val="22"/>
                              </w:rPr>
                              <w:t xml:space="preserve"> per member company and will be dealt with on a first-come first-served basis.</w:t>
                            </w:r>
                          </w:p>
                          <w:bookmarkEnd w:id="0"/>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357AAB">
                      <w:pPr>
                        <w:autoSpaceDE w:val="0"/>
                        <w:autoSpaceDN w:val="0"/>
                        <w:adjustRightInd w:val="0"/>
                        <w:jc w:val="both"/>
                        <w:rPr>
                          <w:rFonts w:ascii="Trebuchet MS" w:hAnsi="Trebuchet MS" w:cs="Arial"/>
                          <w:color w:val="000000"/>
                          <w:sz w:val="22"/>
                          <w:szCs w:val="22"/>
                          <w:shd w:val="clear" w:color="auto" w:fill="FFFFFF"/>
                        </w:rPr>
                      </w:pP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This one-day workshop introduces you to the key aspects of producing and managing a programme during the life of a project. NEC3 and NEC4 contracts have raised the bar compared to other forms of contract in terms of the importance, quality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This workshop is recommended for anyone who would come in contact with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in order to get the most out of the session.</w:t>
                      </w:r>
                    </w:p>
                    <w:p w14:paraId="75FA21C9" w14:textId="77777777" w:rsidR="00357AAB" w:rsidRPr="00357AAB" w:rsidRDefault="00357AAB"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7C1D84C"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hyperlink r:id="rId9" w:history="1">
                        <w:r w:rsidR="00357AAB" w:rsidRPr="00357AAB">
                          <w:rPr>
                            <w:rStyle w:val="Hyperlink"/>
                            <w:rFonts w:ascii="Trebuchet MS" w:eastAsia="Times New Roman" w:hAnsi="Trebuchet MS" w:cs="Arial"/>
                            <w:sz w:val="22"/>
                            <w:szCs w:val="22"/>
                            <w:lang w:eastAsia="en-GB"/>
                          </w:rPr>
                          <w:t>here</w:t>
                        </w:r>
                      </w:hyperlink>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2754DC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81C6B">
                        <w:rPr>
                          <w:rFonts w:ascii="Trebuchet MS" w:hAnsi="Trebuchet MS" w:cs="Arial"/>
                          <w:bCs/>
                          <w:color w:val="666666"/>
                          <w:sz w:val="22"/>
                          <w:szCs w:val="22"/>
                        </w:rPr>
                        <w:t>Friday 13 November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18F328A" w14:textId="1E183420" w:rsidR="006339B8" w:rsidRPr="006339B8" w:rsidRDefault="00357AAB" w:rsidP="006339B8">
                      <w:pPr>
                        <w:autoSpaceDE w:val="0"/>
                        <w:autoSpaceDN w:val="0"/>
                        <w:adjustRightInd w:val="0"/>
                        <w:jc w:val="both"/>
                        <w:rPr>
                          <w:rFonts w:ascii="Trebuchet MS" w:hAnsi="Trebuchet MS" w:cs="Tahoma"/>
                          <w:color w:val="666666"/>
                          <w:sz w:val="22"/>
                          <w:szCs w:val="22"/>
                        </w:rPr>
                      </w:pPr>
                      <w:bookmarkStart w:id="1" w:name="_Hlk51590927"/>
                      <w:r>
                        <w:rPr>
                          <w:rFonts w:ascii="Trebuchet MS" w:hAnsi="Trebuchet MS" w:cs="Tahoma"/>
                          <w:color w:val="666666"/>
                          <w:sz w:val="22"/>
                          <w:szCs w:val="22"/>
                        </w:rPr>
                        <w:t>P</w:t>
                      </w:r>
                      <w:r w:rsidR="006339B8" w:rsidRPr="006339B8">
                        <w:rPr>
                          <w:rFonts w:ascii="Trebuchet MS" w:hAnsi="Trebuchet MS" w:cs="Tahoma"/>
                          <w:color w:val="666666"/>
                          <w:sz w:val="22"/>
                          <w:szCs w:val="22"/>
                        </w:rPr>
                        <w:t xml:space="preserve">laces are limited to </w:t>
                      </w:r>
                      <w:r w:rsidR="00C81C6B">
                        <w:rPr>
                          <w:rFonts w:ascii="Trebuchet MS" w:hAnsi="Trebuchet MS" w:cs="Tahoma"/>
                          <w:color w:val="666666"/>
                          <w:sz w:val="22"/>
                          <w:szCs w:val="22"/>
                        </w:rPr>
                        <w:t>2</w:t>
                      </w:r>
                      <w:r w:rsidR="006339B8" w:rsidRPr="006339B8">
                        <w:rPr>
                          <w:rFonts w:ascii="Trebuchet MS" w:hAnsi="Trebuchet MS" w:cs="Tahoma"/>
                          <w:color w:val="666666"/>
                          <w:sz w:val="22"/>
                          <w:szCs w:val="22"/>
                        </w:rPr>
                        <w:t xml:space="preserve"> per member company and will be dealt with on a first-come first-served basis.</w:t>
                      </w:r>
                    </w:p>
                    <w:bookmarkEnd w:id="1"/>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1E5E97"/>
    <w:rsid w:val="00235753"/>
    <w:rsid w:val="002456CD"/>
    <w:rsid w:val="002537C9"/>
    <w:rsid w:val="00291731"/>
    <w:rsid w:val="0029401B"/>
    <w:rsid w:val="002D25A1"/>
    <w:rsid w:val="002F3E6F"/>
    <w:rsid w:val="00312BD7"/>
    <w:rsid w:val="00344B72"/>
    <w:rsid w:val="00354F33"/>
    <w:rsid w:val="00357AAB"/>
    <w:rsid w:val="003D56C7"/>
    <w:rsid w:val="004062BC"/>
    <w:rsid w:val="0047217F"/>
    <w:rsid w:val="004B6D96"/>
    <w:rsid w:val="004C336B"/>
    <w:rsid w:val="004F767D"/>
    <w:rsid w:val="00520D38"/>
    <w:rsid w:val="00537559"/>
    <w:rsid w:val="00543585"/>
    <w:rsid w:val="005776A9"/>
    <w:rsid w:val="0058765A"/>
    <w:rsid w:val="005C4FA8"/>
    <w:rsid w:val="0060197E"/>
    <w:rsid w:val="00611323"/>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90EF4"/>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81C6B"/>
    <w:rsid w:val="00CA785A"/>
    <w:rsid w:val="00CD1DF9"/>
    <w:rsid w:val="00CE7174"/>
    <w:rsid w:val="00D2494C"/>
    <w:rsid w:val="00D52EAE"/>
    <w:rsid w:val="00D56453"/>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s://gmhplanning.co.uk/nec-training-courses/nec-training-course-2-nec3-programme-workshop/"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leonedonnelly@cecasouth.co.uk" TargetMode="External"/><Relationship Id="rId4" Type="http://schemas.openxmlformats.org/officeDocument/2006/relationships/webSettings" Target="webSettings.xml"/><Relationship Id="rId9" Type="http://schemas.openxmlformats.org/officeDocument/2006/relationships/hyperlink" Target="https://gmhplanning.co.uk/nec-training-courses/nec-training-course-2-nec3-programme-worksho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2</cp:revision>
  <cp:lastPrinted>2019-02-19T16:21:00Z</cp:lastPrinted>
  <dcterms:created xsi:type="dcterms:W3CDTF">2020-09-21T13:41:00Z</dcterms:created>
  <dcterms:modified xsi:type="dcterms:W3CDTF">2020-09-21T13:41:00Z</dcterms:modified>
</cp:coreProperties>
</file>