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4BFFB" w14:textId="77777777" w:rsidR="008E16BE" w:rsidRPr="008E16BE" w:rsidRDefault="008E16BE" w:rsidP="002B7872">
      <w:pPr>
        <w:rPr>
          <w:rFonts w:ascii="Trebuchet MS" w:hAnsi="Trebuchet MS"/>
          <w:b/>
          <w:sz w:val="28"/>
          <w:szCs w:val="28"/>
        </w:rPr>
      </w:pPr>
    </w:p>
    <w:p w14:paraId="5740F95F" w14:textId="7B2F0FE7" w:rsidR="0071341E" w:rsidRPr="0071341E" w:rsidRDefault="009F2D26" w:rsidP="002B7872">
      <w:pPr>
        <w:rPr>
          <w:rFonts w:ascii="Trebuchet MS" w:hAnsi="Trebuchet MS"/>
          <w:b/>
          <w:sz w:val="44"/>
          <w:szCs w:val="44"/>
        </w:rPr>
      </w:pPr>
      <w:r>
        <w:rPr>
          <w:rFonts w:ascii="Trebuchet MS" w:hAnsi="Trebuchet MS"/>
          <w:b/>
          <w:sz w:val="44"/>
          <w:szCs w:val="44"/>
        </w:rPr>
        <w:t>Communicating effectively with client</w:t>
      </w:r>
      <w:r w:rsidR="0019198E">
        <w:rPr>
          <w:rFonts w:ascii="Trebuchet MS" w:hAnsi="Trebuchet MS"/>
          <w:b/>
          <w:sz w:val="44"/>
          <w:szCs w:val="44"/>
        </w:rPr>
        <w:t>s</w:t>
      </w:r>
    </w:p>
    <w:p w14:paraId="72AB86B4" w14:textId="77777777" w:rsidR="0071341E" w:rsidRDefault="0071341E" w:rsidP="002B7872">
      <w:pPr>
        <w:rPr>
          <w:rFonts w:ascii="Trebuchet MS" w:hAnsi="Trebuchet MS"/>
          <w:b/>
        </w:rPr>
      </w:pPr>
    </w:p>
    <w:p w14:paraId="395B9563" w14:textId="2429143A" w:rsidR="00A359C2" w:rsidRPr="00A359C2" w:rsidRDefault="00A359C2" w:rsidP="00A359C2">
      <w:pPr>
        <w:spacing w:before="40"/>
        <w:rPr>
          <w:rFonts w:ascii="Trebuchet MS" w:hAnsi="Trebuchet MS"/>
          <w:b/>
        </w:rPr>
      </w:pPr>
      <w:r w:rsidRPr="00A359C2">
        <w:rPr>
          <w:rFonts w:ascii="Trebuchet MS" w:hAnsi="Trebuchet MS"/>
          <w:b/>
        </w:rPr>
        <w:t>A</w:t>
      </w:r>
      <w:r w:rsidR="009F2D26">
        <w:rPr>
          <w:rFonts w:ascii="Trebuchet MS" w:hAnsi="Trebuchet MS"/>
          <w:b/>
        </w:rPr>
        <w:t xml:space="preserve"> half </w:t>
      </w:r>
      <w:r w:rsidRPr="00A359C2">
        <w:rPr>
          <w:rFonts w:ascii="Trebuchet MS" w:hAnsi="Trebuchet MS"/>
          <w:b/>
        </w:rPr>
        <w:t xml:space="preserve">day course for </w:t>
      </w:r>
      <w:r w:rsidR="000C42B7">
        <w:rPr>
          <w:rFonts w:ascii="Trebuchet MS" w:hAnsi="Trebuchet MS"/>
          <w:b/>
          <w:color w:val="000000" w:themeColor="text1"/>
        </w:rPr>
        <w:t>construction team members</w:t>
      </w:r>
      <w:r w:rsidR="006A50C7" w:rsidRPr="00DE798B">
        <w:rPr>
          <w:rFonts w:ascii="Trebuchet MS" w:hAnsi="Trebuchet MS"/>
          <w:b/>
          <w:color w:val="000000" w:themeColor="text1"/>
        </w:rPr>
        <w:t xml:space="preserve"> </w:t>
      </w:r>
      <w:r w:rsidR="00A8312E">
        <w:rPr>
          <w:rFonts w:ascii="Trebuchet MS" w:hAnsi="Trebuchet MS"/>
          <w:b/>
          <w:color w:val="000000" w:themeColor="text1"/>
        </w:rPr>
        <w:t xml:space="preserve">to </w:t>
      </w:r>
      <w:r w:rsidR="00BF16C5">
        <w:rPr>
          <w:rFonts w:ascii="Trebuchet MS" w:hAnsi="Trebuchet MS"/>
          <w:b/>
          <w:color w:val="000000" w:themeColor="text1"/>
        </w:rPr>
        <w:t xml:space="preserve">develop their </w:t>
      </w:r>
      <w:r w:rsidR="001C1D0E">
        <w:rPr>
          <w:rFonts w:ascii="Trebuchet MS" w:hAnsi="Trebuchet MS"/>
          <w:b/>
          <w:color w:val="000000" w:themeColor="text1"/>
        </w:rPr>
        <w:t>knowledge and skills</w:t>
      </w:r>
      <w:r w:rsidR="00BF16C5">
        <w:rPr>
          <w:rFonts w:ascii="Trebuchet MS" w:hAnsi="Trebuchet MS"/>
          <w:b/>
          <w:color w:val="000000" w:themeColor="text1"/>
        </w:rPr>
        <w:t xml:space="preserve"> </w:t>
      </w:r>
      <w:r w:rsidR="001C1D0E">
        <w:rPr>
          <w:rFonts w:ascii="Trebuchet MS" w:hAnsi="Trebuchet MS"/>
          <w:b/>
          <w:color w:val="000000" w:themeColor="text1"/>
        </w:rPr>
        <w:t>in communicating effectively with clients</w:t>
      </w:r>
      <w:r w:rsidR="00A8312E">
        <w:rPr>
          <w:rFonts w:ascii="Trebuchet MS" w:hAnsi="Trebuchet MS"/>
          <w:b/>
          <w:color w:val="000000" w:themeColor="text1"/>
        </w:rPr>
        <w:t xml:space="preserve"> </w:t>
      </w:r>
    </w:p>
    <w:p w14:paraId="097EC352" w14:textId="77777777" w:rsidR="00A359C2" w:rsidRPr="00EF66D0" w:rsidRDefault="00A359C2" w:rsidP="00A359C2">
      <w:pPr>
        <w:spacing w:before="40"/>
        <w:rPr>
          <w:rFonts w:ascii="Trebuchet MS" w:hAnsi="Trebuchet MS"/>
          <w:b/>
          <w:sz w:val="20"/>
        </w:rPr>
      </w:pPr>
    </w:p>
    <w:p w14:paraId="5F17D7C9" w14:textId="77777777" w:rsidR="00A359C2" w:rsidRPr="009F7B43" w:rsidRDefault="00A359C2" w:rsidP="00A359C2">
      <w:pPr>
        <w:spacing w:before="40"/>
        <w:rPr>
          <w:rFonts w:ascii="Trebuchet MS" w:hAnsi="Trebuchet MS"/>
          <w:b/>
          <w:sz w:val="22"/>
          <w:szCs w:val="22"/>
        </w:rPr>
      </w:pPr>
      <w:r w:rsidRPr="009F7B43">
        <w:rPr>
          <w:rFonts w:ascii="Trebuchet MS" w:hAnsi="Trebuchet MS"/>
          <w:b/>
          <w:sz w:val="22"/>
          <w:szCs w:val="22"/>
        </w:rPr>
        <w:t>Aim and Target Audience</w:t>
      </w:r>
    </w:p>
    <w:p w14:paraId="30BE204C" w14:textId="72053F34" w:rsidR="00A359C2" w:rsidRPr="009F7B43" w:rsidRDefault="00A359C2" w:rsidP="00A359C2">
      <w:pPr>
        <w:spacing w:before="40"/>
        <w:rPr>
          <w:rFonts w:ascii="Trebuchet MS" w:hAnsi="Trebuchet MS"/>
          <w:bCs/>
          <w:sz w:val="22"/>
          <w:szCs w:val="22"/>
        </w:rPr>
      </w:pPr>
      <w:r w:rsidRPr="009F7B43">
        <w:rPr>
          <w:rFonts w:ascii="Trebuchet MS" w:hAnsi="Trebuchet MS"/>
          <w:bCs/>
          <w:sz w:val="22"/>
          <w:szCs w:val="22"/>
        </w:rPr>
        <w:t xml:space="preserve">The aim of the course is to provide delegates </w:t>
      </w:r>
      <w:r w:rsidR="004A61AF" w:rsidRPr="009F7B43">
        <w:rPr>
          <w:rFonts w:ascii="Trebuchet MS" w:hAnsi="Trebuchet MS"/>
          <w:bCs/>
          <w:sz w:val="22"/>
          <w:szCs w:val="22"/>
        </w:rPr>
        <w:t xml:space="preserve">with an </w:t>
      </w:r>
      <w:r w:rsidR="00A8312E" w:rsidRPr="009F7B43">
        <w:rPr>
          <w:rFonts w:ascii="Trebuchet MS" w:hAnsi="Trebuchet MS"/>
          <w:bCs/>
          <w:sz w:val="22"/>
          <w:szCs w:val="22"/>
        </w:rPr>
        <w:t>understand</w:t>
      </w:r>
      <w:r w:rsidR="004A61AF" w:rsidRPr="009F7B43">
        <w:rPr>
          <w:rFonts w:ascii="Trebuchet MS" w:hAnsi="Trebuchet MS"/>
          <w:bCs/>
          <w:sz w:val="22"/>
          <w:szCs w:val="22"/>
        </w:rPr>
        <w:t>ing</w:t>
      </w:r>
      <w:r w:rsidR="00A8312E" w:rsidRPr="009F7B43">
        <w:rPr>
          <w:rFonts w:ascii="Trebuchet MS" w:hAnsi="Trebuchet MS"/>
          <w:bCs/>
          <w:sz w:val="22"/>
          <w:szCs w:val="22"/>
        </w:rPr>
        <w:t xml:space="preserve"> </w:t>
      </w:r>
      <w:r w:rsidR="004A61AF" w:rsidRPr="009F7B43">
        <w:rPr>
          <w:rFonts w:ascii="Trebuchet MS" w:hAnsi="Trebuchet MS"/>
          <w:bCs/>
          <w:sz w:val="22"/>
          <w:szCs w:val="22"/>
        </w:rPr>
        <w:t xml:space="preserve">of </w:t>
      </w:r>
      <w:r w:rsidR="00A8312E" w:rsidRPr="009F7B43">
        <w:rPr>
          <w:rFonts w:ascii="Trebuchet MS" w:hAnsi="Trebuchet MS"/>
          <w:bCs/>
          <w:sz w:val="22"/>
          <w:szCs w:val="22"/>
        </w:rPr>
        <w:t xml:space="preserve">the </w:t>
      </w:r>
      <w:r w:rsidR="00E74AD6">
        <w:rPr>
          <w:rFonts w:ascii="Trebuchet MS" w:hAnsi="Trebuchet MS"/>
          <w:bCs/>
          <w:sz w:val="22"/>
          <w:szCs w:val="22"/>
        </w:rPr>
        <w:t xml:space="preserve">principles and practice of </w:t>
      </w:r>
      <w:r w:rsidR="00E92C81">
        <w:rPr>
          <w:rFonts w:ascii="Trebuchet MS" w:hAnsi="Trebuchet MS"/>
          <w:bCs/>
          <w:sz w:val="22"/>
          <w:szCs w:val="22"/>
        </w:rPr>
        <w:t xml:space="preserve">communicating </w:t>
      </w:r>
      <w:r w:rsidR="00152BCC">
        <w:rPr>
          <w:rFonts w:ascii="Trebuchet MS" w:hAnsi="Trebuchet MS"/>
          <w:bCs/>
          <w:sz w:val="22"/>
          <w:szCs w:val="22"/>
        </w:rPr>
        <w:t xml:space="preserve">positively and </w:t>
      </w:r>
      <w:r w:rsidR="00E92C81">
        <w:rPr>
          <w:rFonts w:ascii="Trebuchet MS" w:hAnsi="Trebuchet MS"/>
          <w:bCs/>
          <w:sz w:val="22"/>
          <w:szCs w:val="22"/>
        </w:rPr>
        <w:t>effectively with clients</w:t>
      </w:r>
      <w:r w:rsidR="00E74AD6">
        <w:rPr>
          <w:rFonts w:ascii="Trebuchet MS" w:hAnsi="Trebuchet MS"/>
          <w:bCs/>
          <w:sz w:val="22"/>
          <w:szCs w:val="22"/>
        </w:rPr>
        <w:t xml:space="preserve">.  This includes understanding </w:t>
      </w:r>
      <w:r w:rsidR="00152BCC">
        <w:rPr>
          <w:rFonts w:ascii="Trebuchet MS" w:hAnsi="Trebuchet MS"/>
          <w:bCs/>
          <w:sz w:val="22"/>
          <w:szCs w:val="22"/>
        </w:rPr>
        <w:t>our</w:t>
      </w:r>
      <w:r w:rsidR="00E74AD6">
        <w:rPr>
          <w:rFonts w:ascii="Trebuchet MS" w:hAnsi="Trebuchet MS"/>
          <w:bCs/>
          <w:sz w:val="22"/>
          <w:szCs w:val="22"/>
        </w:rPr>
        <w:t xml:space="preserve"> </w:t>
      </w:r>
      <w:r w:rsidR="00E92C81">
        <w:rPr>
          <w:rFonts w:ascii="Trebuchet MS" w:hAnsi="Trebuchet MS"/>
          <w:bCs/>
          <w:sz w:val="22"/>
          <w:szCs w:val="22"/>
        </w:rPr>
        <w:t>client</w:t>
      </w:r>
      <w:r w:rsidR="00152BCC">
        <w:rPr>
          <w:rFonts w:ascii="Trebuchet MS" w:hAnsi="Trebuchet MS"/>
          <w:bCs/>
          <w:sz w:val="22"/>
          <w:szCs w:val="22"/>
        </w:rPr>
        <w:t>s</w:t>
      </w:r>
      <w:r w:rsidR="00E92C81">
        <w:rPr>
          <w:rFonts w:ascii="Trebuchet MS" w:hAnsi="Trebuchet MS"/>
          <w:bCs/>
          <w:sz w:val="22"/>
          <w:szCs w:val="22"/>
        </w:rPr>
        <w:t xml:space="preserve"> and how to communi</w:t>
      </w:r>
      <w:r w:rsidR="00152BCC">
        <w:rPr>
          <w:rFonts w:ascii="Trebuchet MS" w:hAnsi="Trebuchet MS"/>
          <w:bCs/>
          <w:sz w:val="22"/>
          <w:szCs w:val="22"/>
        </w:rPr>
        <w:t>cate bad news in a positive man</w:t>
      </w:r>
      <w:r w:rsidR="00E92C81">
        <w:rPr>
          <w:rFonts w:ascii="Trebuchet MS" w:hAnsi="Trebuchet MS"/>
          <w:bCs/>
          <w:sz w:val="22"/>
          <w:szCs w:val="22"/>
        </w:rPr>
        <w:t>ner</w:t>
      </w:r>
      <w:r w:rsidRPr="009F7B43">
        <w:rPr>
          <w:rFonts w:ascii="Trebuchet MS" w:hAnsi="Trebuchet MS"/>
          <w:bCs/>
          <w:sz w:val="22"/>
          <w:szCs w:val="22"/>
        </w:rPr>
        <w:t xml:space="preserve">.  </w:t>
      </w:r>
    </w:p>
    <w:p w14:paraId="08E9DB21" w14:textId="77777777" w:rsidR="00A359C2" w:rsidRPr="009F7B43" w:rsidRDefault="00A359C2" w:rsidP="00A359C2">
      <w:pPr>
        <w:spacing w:before="40"/>
        <w:rPr>
          <w:rFonts w:ascii="Trebuchet MS" w:hAnsi="Trebuchet MS"/>
          <w:bCs/>
          <w:sz w:val="22"/>
          <w:szCs w:val="22"/>
        </w:rPr>
      </w:pPr>
    </w:p>
    <w:p w14:paraId="0E883A76" w14:textId="77777777" w:rsidR="00A359C2" w:rsidRPr="009F7B43" w:rsidRDefault="00A359C2" w:rsidP="00A359C2">
      <w:pPr>
        <w:spacing w:before="40"/>
        <w:rPr>
          <w:rFonts w:ascii="Trebuchet MS" w:hAnsi="Trebuchet MS"/>
          <w:b/>
          <w:sz w:val="22"/>
          <w:szCs w:val="22"/>
        </w:rPr>
      </w:pPr>
      <w:r w:rsidRPr="009F7B43">
        <w:rPr>
          <w:rFonts w:ascii="Trebuchet MS" w:hAnsi="Trebuchet MS"/>
          <w:b/>
          <w:sz w:val="22"/>
          <w:szCs w:val="22"/>
        </w:rPr>
        <w:t>Objectives</w:t>
      </w:r>
    </w:p>
    <w:p w14:paraId="1B37808F" w14:textId="77777777" w:rsidR="00A359C2" w:rsidRPr="009F7B43" w:rsidRDefault="00A359C2" w:rsidP="009F7B43">
      <w:pPr>
        <w:spacing w:before="120"/>
        <w:rPr>
          <w:rFonts w:ascii="Trebuchet MS" w:hAnsi="Trebuchet MS"/>
          <w:bCs/>
          <w:sz w:val="22"/>
          <w:szCs w:val="22"/>
        </w:rPr>
      </w:pPr>
      <w:r w:rsidRPr="009F7B43">
        <w:rPr>
          <w:rFonts w:ascii="Trebuchet MS" w:hAnsi="Trebuchet MS"/>
          <w:bCs/>
          <w:sz w:val="22"/>
          <w:szCs w:val="22"/>
        </w:rPr>
        <w:t>At the end of the course delegates will:</w:t>
      </w:r>
    </w:p>
    <w:p w14:paraId="3B4BB090" w14:textId="1C744E80" w:rsidR="000A6B59" w:rsidRPr="009F7B43" w:rsidRDefault="000A6B59" w:rsidP="009F7B43">
      <w:pPr>
        <w:numPr>
          <w:ilvl w:val="0"/>
          <w:numId w:val="2"/>
        </w:numPr>
        <w:spacing w:before="120"/>
        <w:rPr>
          <w:rFonts w:ascii="Trebuchet MS" w:hAnsi="Trebuchet MS"/>
          <w:sz w:val="22"/>
          <w:szCs w:val="22"/>
        </w:rPr>
      </w:pPr>
      <w:r w:rsidRPr="009F7B43">
        <w:rPr>
          <w:rFonts w:ascii="Trebuchet MS" w:hAnsi="Trebuchet MS"/>
          <w:sz w:val="22"/>
          <w:szCs w:val="22"/>
        </w:rPr>
        <w:t xml:space="preserve">understand the </w:t>
      </w:r>
      <w:r w:rsidR="007A4C59">
        <w:rPr>
          <w:rFonts w:ascii="Trebuchet MS" w:hAnsi="Trebuchet MS"/>
          <w:sz w:val="22"/>
          <w:szCs w:val="22"/>
        </w:rPr>
        <w:t>client and their issues</w:t>
      </w:r>
    </w:p>
    <w:p w14:paraId="61C14A25" w14:textId="44518D8D" w:rsidR="000A6B59" w:rsidRPr="009F7B43" w:rsidRDefault="00E45E15" w:rsidP="009F7B43">
      <w:pPr>
        <w:numPr>
          <w:ilvl w:val="0"/>
          <w:numId w:val="2"/>
        </w:numPr>
        <w:spacing w:before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know themselves and their communication strengths and weaknesses</w:t>
      </w:r>
      <w:r w:rsidR="007A4C59">
        <w:rPr>
          <w:rFonts w:ascii="Trebuchet MS" w:hAnsi="Trebuchet MS"/>
          <w:sz w:val="22"/>
          <w:szCs w:val="22"/>
        </w:rPr>
        <w:t xml:space="preserve"> </w:t>
      </w:r>
    </w:p>
    <w:p w14:paraId="3A728974" w14:textId="77777777" w:rsidR="00634298" w:rsidRPr="00152BCC" w:rsidRDefault="00634298" w:rsidP="00634298">
      <w:pPr>
        <w:numPr>
          <w:ilvl w:val="0"/>
          <w:numId w:val="2"/>
        </w:numPr>
        <w:spacing w:before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be able to plan and deliver positive client communication</w:t>
      </w:r>
    </w:p>
    <w:p w14:paraId="4E0FE439" w14:textId="57100493" w:rsidR="00A359C2" w:rsidRPr="009F7B43" w:rsidRDefault="00634298" w:rsidP="00634298">
      <w:pPr>
        <w:numPr>
          <w:ilvl w:val="0"/>
          <w:numId w:val="2"/>
        </w:numPr>
        <w:spacing w:before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Know how to continuously improve client communication</w:t>
      </w:r>
      <w:r w:rsidR="004A61AF" w:rsidRPr="009F7B43">
        <w:rPr>
          <w:rFonts w:ascii="Trebuchet MS" w:hAnsi="Trebuchet MS"/>
          <w:bCs/>
          <w:sz w:val="22"/>
          <w:szCs w:val="22"/>
        </w:rPr>
        <w:t>.</w:t>
      </w:r>
    </w:p>
    <w:p w14:paraId="52B33E04" w14:textId="77777777" w:rsidR="00A359C2" w:rsidRPr="009F7B43" w:rsidRDefault="00A359C2" w:rsidP="00A359C2">
      <w:pPr>
        <w:spacing w:before="40"/>
        <w:rPr>
          <w:rFonts w:ascii="Trebuchet MS" w:hAnsi="Trebuchet MS"/>
          <w:bCs/>
          <w:sz w:val="22"/>
          <w:szCs w:val="22"/>
        </w:rPr>
      </w:pPr>
    </w:p>
    <w:p w14:paraId="415EFB17" w14:textId="77777777" w:rsidR="000A6B59" w:rsidRPr="009F7B43" w:rsidRDefault="000A6B59" w:rsidP="000A6B59">
      <w:pPr>
        <w:spacing w:before="120"/>
        <w:rPr>
          <w:rFonts w:ascii="Trebuchet MS" w:hAnsi="Trebuchet MS"/>
          <w:b/>
          <w:sz w:val="22"/>
          <w:szCs w:val="22"/>
        </w:rPr>
      </w:pPr>
      <w:r w:rsidRPr="009F7B43">
        <w:rPr>
          <w:rFonts w:ascii="Trebuchet MS" w:hAnsi="Trebuchet MS"/>
          <w:b/>
          <w:sz w:val="22"/>
          <w:szCs w:val="22"/>
        </w:rPr>
        <w:t>Programme</w:t>
      </w:r>
    </w:p>
    <w:p w14:paraId="73D380D0" w14:textId="6A22C17F" w:rsidR="000A6B59" w:rsidRPr="00E24569" w:rsidRDefault="007A4C59" w:rsidP="00E24569">
      <w:pPr>
        <w:tabs>
          <w:tab w:val="left" w:pos="709"/>
        </w:tabs>
        <w:spacing w:before="120"/>
        <w:ind w:left="709" w:hanging="709"/>
        <w:rPr>
          <w:rFonts w:ascii="Trebuchet MS" w:hAnsi="Trebuchet MS"/>
          <w:sz w:val="22"/>
          <w:szCs w:val="22"/>
        </w:rPr>
      </w:pPr>
      <w:r w:rsidRPr="00E24569">
        <w:rPr>
          <w:rFonts w:ascii="Trebuchet MS" w:hAnsi="Trebuchet MS"/>
          <w:sz w:val="22"/>
          <w:szCs w:val="22"/>
        </w:rPr>
        <w:t>0</w:t>
      </w:r>
      <w:r w:rsidR="009F2D26">
        <w:rPr>
          <w:rFonts w:ascii="Trebuchet MS" w:hAnsi="Trebuchet MS"/>
          <w:sz w:val="22"/>
          <w:szCs w:val="22"/>
        </w:rPr>
        <w:t>9</w:t>
      </w:r>
      <w:r w:rsidRPr="00E24569">
        <w:rPr>
          <w:rFonts w:ascii="Trebuchet MS" w:hAnsi="Trebuchet MS"/>
          <w:sz w:val="22"/>
          <w:szCs w:val="22"/>
        </w:rPr>
        <w:t>.00</w:t>
      </w:r>
      <w:r w:rsidR="00E24569">
        <w:rPr>
          <w:rFonts w:ascii="Trebuchet MS" w:hAnsi="Trebuchet MS"/>
          <w:sz w:val="22"/>
          <w:szCs w:val="22"/>
        </w:rPr>
        <w:tab/>
      </w:r>
      <w:r w:rsidR="000A6B59" w:rsidRPr="00E24569">
        <w:rPr>
          <w:rFonts w:ascii="Trebuchet MS" w:hAnsi="Trebuchet MS"/>
          <w:sz w:val="22"/>
          <w:szCs w:val="22"/>
        </w:rPr>
        <w:t>Introduction to the course</w:t>
      </w:r>
      <w:r w:rsidR="009F2D26">
        <w:rPr>
          <w:rFonts w:ascii="Trebuchet MS" w:hAnsi="Trebuchet MS"/>
          <w:sz w:val="22"/>
          <w:szCs w:val="22"/>
        </w:rPr>
        <w:t xml:space="preserve"> and delegates</w:t>
      </w:r>
    </w:p>
    <w:p w14:paraId="14019524" w14:textId="74850C40" w:rsidR="000A6B59" w:rsidRPr="00E24569" w:rsidRDefault="007A4C59" w:rsidP="00E24569">
      <w:pPr>
        <w:tabs>
          <w:tab w:val="left" w:pos="709"/>
        </w:tabs>
        <w:spacing w:before="120"/>
        <w:ind w:left="709" w:hanging="709"/>
        <w:rPr>
          <w:rFonts w:ascii="Trebuchet MS" w:hAnsi="Trebuchet MS"/>
          <w:sz w:val="22"/>
          <w:szCs w:val="22"/>
        </w:rPr>
      </w:pPr>
      <w:r w:rsidRPr="00E24569">
        <w:rPr>
          <w:rFonts w:ascii="Trebuchet MS" w:hAnsi="Trebuchet MS"/>
          <w:sz w:val="22"/>
          <w:szCs w:val="22"/>
        </w:rPr>
        <w:t>0</w:t>
      </w:r>
      <w:r w:rsidR="009F2D26">
        <w:rPr>
          <w:rFonts w:ascii="Trebuchet MS" w:hAnsi="Trebuchet MS"/>
          <w:sz w:val="22"/>
          <w:szCs w:val="22"/>
        </w:rPr>
        <w:t>9</w:t>
      </w:r>
      <w:r w:rsidR="00BF16C5" w:rsidRPr="00E24569">
        <w:rPr>
          <w:rFonts w:ascii="Trebuchet MS" w:hAnsi="Trebuchet MS"/>
          <w:sz w:val="22"/>
          <w:szCs w:val="22"/>
        </w:rPr>
        <w:t>.</w:t>
      </w:r>
      <w:r w:rsidR="009F2D26">
        <w:rPr>
          <w:rFonts w:ascii="Trebuchet MS" w:hAnsi="Trebuchet MS"/>
          <w:sz w:val="22"/>
          <w:szCs w:val="22"/>
        </w:rPr>
        <w:t>2</w:t>
      </w:r>
      <w:r w:rsidRPr="00E24569">
        <w:rPr>
          <w:rFonts w:ascii="Trebuchet MS" w:hAnsi="Trebuchet MS"/>
          <w:sz w:val="22"/>
          <w:szCs w:val="22"/>
        </w:rPr>
        <w:t>0</w:t>
      </w:r>
      <w:r w:rsidR="00624CDE" w:rsidRPr="00E24569">
        <w:rPr>
          <w:rFonts w:ascii="Trebuchet MS" w:hAnsi="Trebuchet MS"/>
          <w:sz w:val="22"/>
          <w:szCs w:val="22"/>
        </w:rPr>
        <w:t xml:space="preserve"> </w:t>
      </w:r>
      <w:r w:rsidR="00624CDE" w:rsidRPr="00E24569">
        <w:rPr>
          <w:rFonts w:ascii="Trebuchet MS" w:hAnsi="Trebuchet MS"/>
          <w:sz w:val="22"/>
          <w:szCs w:val="22"/>
        </w:rPr>
        <w:tab/>
      </w:r>
      <w:r w:rsidRPr="009F2D26">
        <w:rPr>
          <w:rFonts w:ascii="Trebuchet MS" w:hAnsi="Trebuchet MS"/>
          <w:b/>
          <w:bCs/>
          <w:sz w:val="22"/>
          <w:szCs w:val="22"/>
        </w:rPr>
        <w:t>Understanding and managing</w:t>
      </w:r>
      <w:r w:rsidR="00E92C81" w:rsidRPr="009F2D26">
        <w:rPr>
          <w:rFonts w:ascii="Trebuchet MS" w:hAnsi="Trebuchet MS"/>
          <w:b/>
          <w:bCs/>
          <w:sz w:val="22"/>
          <w:szCs w:val="22"/>
        </w:rPr>
        <w:t xml:space="preserve"> client</w:t>
      </w:r>
      <w:r w:rsidRPr="009F2D26">
        <w:rPr>
          <w:rFonts w:ascii="Trebuchet MS" w:hAnsi="Trebuchet MS"/>
          <w:b/>
          <w:bCs/>
          <w:sz w:val="22"/>
          <w:szCs w:val="22"/>
        </w:rPr>
        <w:t>s</w:t>
      </w:r>
      <w:r w:rsidR="00624CDE" w:rsidRPr="00E24569">
        <w:rPr>
          <w:rFonts w:ascii="Trebuchet MS" w:hAnsi="Trebuchet MS"/>
          <w:sz w:val="22"/>
          <w:szCs w:val="22"/>
        </w:rPr>
        <w:t>, including client:</w:t>
      </w:r>
      <w:r w:rsidR="0067653F">
        <w:rPr>
          <w:rFonts w:ascii="Trebuchet MS" w:hAnsi="Trebuchet MS"/>
          <w:sz w:val="22"/>
          <w:szCs w:val="22"/>
        </w:rPr>
        <w:t xml:space="preserve"> </w:t>
      </w:r>
      <w:r w:rsidR="00624CDE" w:rsidRPr="00E24569">
        <w:rPr>
          <w:rFonts w:ascii="Trebuchet MS" w:hAnsi="Trebuchet MS"/>
          <w:sz w:val="22"/>
          <w:szCs w:val="22"/>
        </w:rPr>
        <w:t xml:space="preserve">responsibilities and </w:t>
      </w:r>
      <w:r w:rsidR="00152BCC">
        <w:rPr>
          <w:rFonts w:ascii="Trebuchet MS" w:hAnsi="Trebuchet MS"/>
          <w:sz w:val="22"/>
          <w:szCs w:val="22"/>
        </w:rPr>
        <w:t>concerns; personality</w:t>
      </w:r>
      <w:r w:rsidR="00624CDE" w:rsidRPr="00E24569">
        <w:rPr>
          <w:rFonts w:ascii="Trebuchet MS" w:hAnsi="Trebuchet MS"/>
          <w:sz w:val="22"/>
          <w:szCs w:val="22"/>
        </w:rPr>
        <w:t>; knowledge and understanding</w:t>
      </w:r>
      <w:r w:rsidRPr="00E24569">
        <w:rPr>
          <w:rFonts w:ascii="Trebuchet MS" w:hAnsi="Trebuchet MS"/>
          <w:sz w:val="22"/>
          <w:szCs w:val="22"/>
        </w:rPr>
        <w:t xml:space="preserve"> </w:t>
      </w:r>
    </w:p>
    <w:p w14:paraId="1BC33702" w14:textId="3832346D" w:rsidR="000A6B59" w:rsidRPr="00E24569" w:rsidRDefault="00624CDE" w:rsidP="00E24569">
      <w:pPr>
        <w:tabs>
          <w:tab w:val="left" w:pos="709"/>
        </w:tabs>
        <w:spacing w:before="120"/>
        <w:ind w:left="709" w:hanging="709"/>
        <w:rPr>
          <w:rFonts w:ascii="Trebuchet MS" w:hAnsi="Trebuchet MS"/>
          <w:sz w:val="22"/>
          <w:szCs w:val="22"/>
        </w:rPr>
      </w:pPr>
      <w:r w:rsidRPr="00E24569">
        <w:rPr>
          <w:rFonts w:ascii="Trebuchet MS" w:hAnsi="Trebuchet MS"/>
          <w:sz w:val="22"/>
          <w:szCs w:val="22"/>
        </w:rPr>
        <w:t>08.50</w:t>
      </w:r>
      <w:r w:rsidRPr="00E24569">
        <w:rPr>
          <w:rFonts w:ascii="Trebuchet MS" w:hAnsi="Trebuchet MS"/>
          <w:sz w:val="22"/>
          <w:szCs w:val="22"/>
        </w:rPr>
        <w:tab/>
      </w:r>
      <w:r w:rsidR="00E45E15" w:rsidRPr="009F2D26">
        <w:rPr>
          <w:rFonts w:ascii="Trebuchet MS" w:hAnsi="Trebuchet MS"/>
          <w:b/>
          <w:bCs/>
          <w:sz w:val="22"/>
          <w:szCs w:val="22"/>
        </w:rPr>
        <w:t>Knowing your behaviour and its impact on client communication</w:t>
      </w:r>
      <w:r w:rsidR="00E45E15">
        <w:rPr>
          <w:rFonts w:ascii="Trebuchet MS" w:hAnsi="Trebuchet MS"/>
          <w:sz w:val="22"/>
          <w:szCs w:val="22"/>
        </w:rPr>
        <w:t>, including</w:t>
      </w:r>
      <w:r w:rsidR="00E45E15" w:rsidRPr="00E24569">
        <w:rPr>
          <w:rFonts w:ascii="Trebuchet MS" w:hAnsi="Trebuchet MS"/>
          <w:sz w:val="22"/>
          <w:szCs w:val="22"/>
        </w:rPr>
        <w:t>: se</w:t>
      </w:r>
      <w:r w:rsidR="00E45E15">
        <w:rPr>
          <w:rFonts w:ascii="Trebuchet MS" w:hAnsi="Trebuchet MS"/>
          <w:sz w:val="22"/>
          <w:szCs w:val="22"/>
        </w:rPr>
        <w:t xml:space="preserve">lf- awareness and the </w:t>
      </w:r>
      <w:r w:rsidR="00E45E15" w:rsidRPr="00E24569">
        <w:rPr>
          <w:rFonts w:ascii="Trebuchet MS" w:hAnsi="Trebuchet MS"/>
          <w:sz w:val="22"/>
          <w:szCs w:val="22"/>
        </w:rPr>
        <w:t>awareness of others; emotional intelligence</w:t>
      </w:r>
      <w:r w:rsidR="00E45E15">
        <w:rPr>
          <w:rFonts w:ascii="Trebuchet MS" w:hAnsi="Trebuchet MS"/>
          <w:sz w:val="22"/>
          <w:szCs w:val="22"/>
        </w:rPr>
        <w:t xml:space="preserve">; </w:t>
      </w:r>
      <w:r w:rsidR="00E45E15" w:rsidRPr="00E24569">
        <w:rPr>
          <w:rFonts w:ascii="Trebuchet MS" w:hAnsi="Trebuchet MS"/>
          <w:sz w:val="22"/>
          <w:szCs w:val="22"/>
        </w:rPr>
        <w:t>and</w:t>
      </w:r>
      <w:r w:rsidR="00E45E15">
        <w:rPr>
          <w:rFonts w:ascii="Trebuchet MS" w:hAnsi="Trebuchet MS"/>
          <w:sz w:val="22"/>
          <w:szCs w:val="22"/>
        </w:rPr>
        <w:t xml:space="preserve"> handling conflict</w:t>
      </w:r>
      <w:r w:rsidRPr="00E24569">
        <w:rPr>
          <w:rFonts w:ascii="Trebuchet MS" w:hAnsi="Trebuchet MS"/>
          <w:sz w:val="22"/>
          <w:szCs w:val="22"/>
        </w:rPr>
        <w:t xml:space="preserve"> </w:t>
      </w:r>
    </w:p>
    <w:p w14:paraId="2B2212A8" w14:textId="5F7A1BE7" w:rsidR="000A6B59" w:rsidRPr="00E24569" w:rsidRDefault="009F2D26" w:rsidP="00E24569">
      <w:pPr>
        <w:tabs>
          <w:tab w:val="left" w:pos="709"/>
        </w:tabs>
        <w:spacing w:before="120"/>
        <w:ind w:left="709" w:hanging="709"/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10</w:t>
      </w:r>
      <w:r w:rsidR="000A6B59" w:rsidRPr="00E24569">
        <w:rPr>
          <w:rFonts w:ascii="Trebuchet MS" w:hAnsi="Trebuchet MS"/>
          <w:sz w:val="22"/>
          <w:szCs w:val="22"/>
        </w:rPr>
        <w:t>.</w:t>
      </w:r>
      <w:r w:rsidR="007A4C59" w:rsidRPr="00E24569">
        <w:rPr>
          <w:rFonts w:ascii="Trebuchet MS" w:hAnsi="Trebuchet MS"/>
          <w:sz w:val="22"/>
          <w:szCs w:val="22"/>
        </w:rPr>
        <w:t>30</w:t>
      </w:r>
      <w:r w:rsidR="000A6B59" w:rsidRPr="00E24569">
        <w:rPr>
          <w:rFonts w:ascii="Trebuchet MS" w:hAnsi="Trebuchet MS"/>
          <w:sz w:val="22"/>
          <w:szCs w:val="22"/>
        </w:rPr>
        <w:tab/>
      </w:r>
      <w:r w:rsidR="000A6B59" w:rsidRPr="00E24569">
        <w:rPr>
          <w:rFonts w:ascii="Trebuchet MS" w:hAnsi="Trebuchet MS"/>
          <w:b/>
          <w:i/>
          <w:sz w:val="22"/>
          <w:szCs w:val="22"/>
        </w:rPr>
        <w:t>Break</w:t>
      </w:r>
    </w:p>
    <w:p w14:paraId="55328315" w14:textId="69572FE0" w:rsidR="0066598D" w:rsidRPr="00E24569" w:rsidRDefault="009F2D26" w:rsidP="00E24569">
      <w:pPr>
        <w:tabs>
          <w:tab w:val="left" w:pos="709"/>
        </w:tabs>
        <w:spacing w:before="120"/>
        <w:ind w:left="709" w:hanging="709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10</w:t>
      </w:r>
      <w:r w:rsidR="000A6B59" w:rsidRPr="00E24569">
        <w:rPr>
          <w:rFonts w:ascii="Trebuchet MS" w:hAnsi="Trebuchet MS"/>
          <w:sz w:val="22"/>
          <w:szCs w:val="22"/>
        </w:rPr>
        <w:t>.</w:t>
      </w:r>
      <w:r w:rsidR="007A4C59" w:rsidRPr="00E24569">
        <w:rPr>
          <w:rFonts w:ascii="Trebuchet MS" w:hAnsi="Trebuchet MS"/>
          <w:sz w:val="22"/>
          <w:szCs w:val="22"/>
        </w:rPr>
        <w:t>45</w:t>
      </w:r>
      <w:r w:rsidR="00E24569" w:rsidRPr="00E24569">
        <w:rPr>
          <w:rFonts w:ascii="Trebuchet MS" w:hAnsi="Trebuchet MS"/>
          <w:sz w:val="22"/>
          <w:szCs w:val="22"/>
        </w:rPr>
        <w:t xml:space="preserve">  </w:t>
      </w:r>
      <w:r w:rsidR="007A4C59" w:rsidRPr="009F2D26">
        <w:rPr>
          <w:rFonts w:ascii="Trebuchet MS" w:hAnsi="Trebuchet MS"/>
          <w:b/>
          <w:bCs/>
          <w:sz w:val="22"/>
          <w:szCs w:val="22"/>
        </w:rPr>
        <w:t>Planning e</w:t>
      </w:r>
      <w:r w:rsidR="00E92C81" w:rsidRPr="009F2D26">
        <w:rPr>
          <w:rFonts w:ascii="Trebuchet MS" w:hAnsi="Trebuchet MS"/>
          <w:b/>
          <w:bCs/>
          <w:sz w:val="22"/>
          <w:szCs w:val="22"/>
        </w:rPr>
        <w:t xml:space="preserve">ffective client </w:t>
      </w:r>
      <w:r w:rsidR="007A4C59" w:rsidRPr="009F2D26">
        <w:rPr>
          <w:rFonts w:ascii="Trebuchet MS" w:hAnsi="Trebuchet MS"/>
          <w:b/>
          <w:bCs/>
          <w:sz w:val="22"/>
          <w:szCs w:val="22"/>
        </w:rPr>
        <w:t>communication</w:t>
      </w:r>
      <w:r w:rsidR="00E24569" w:rsidRPr="00E24569">
        <w:rPr>
          <w:rFonts w:ascii="Trebuchet MS" w:hAnsi="Trebuchet MS"/>
          <w:sz w:val="22"/>
          <w:szCs w:val="22"/>
        </w:rPr>
        <w:t>, including</w:t>
      </w:r>
      <w:r w:rsidR="00E24569">
        <w:rPr>
          <w:rFonts w:ascii="Trebuchet MS" w:hAnsi="Trebuchet MS"/>
          <w:sz w:val="22"/>
          <w:szCs w:val="22"/>
        </w:rPr>
        <w:t>:</w:t>
      </w:r>
      <w:r w:rsidR="00E24569" w:rsidRPr="00E24569">
        <w:rPr>
          <w:rFonts w:ascii="Trebuchet MS" w:hAnsi="Trebuchet MS"/>
          <w:sz w:val="22"/>
          <w:szCs w:val="22"/>
        </w:rPr>
        <w:t xml:space="preserve"> getting </w:t>
      </w:r>
      <w:r w:rsidR="003B2326">
        <w:rPr>
          <w:rFonts w:ascii="Trebuchet MS" w:hAnsi="Trebuchet MS"/>
          <w:sz w:val="22"/>
          <w:szCs w:val="22"/>
        </w:rPr>
        <w:t xml:space="preserve">the </w:t>
      </w:r>
      <w:r w:rsidR="00E24569" w:rsidRPr="00E24569">
        <w:rPr>
          <w:rFonts w:ascii="Trebuchet MS" w:hAnsi="Trebuchet MS"/>
          <w:sz w:val="22"/>
          <w:szCs w:val="22"/>
        </w:rPr>
        <w:t>facts</w:t>
      </w:r>
      <w:r w:rsidR="00E24569">
        <w:rPr>
          <w:rFonts w:ascii="Trebuchet MS" w:hAnsi="Trebuchet MS"/>
          <w:sz w:val="22"/>
          <w:szCs w:val="22"/>
        </w:rPr>
        <w:t xml:space="preserve">; identifying the </w:t>
      </w:r>
      <w:r w:rsidR="003B2326">
        <w:rPr>
          <w:rFonts w:ascii="Trebuchet MS" w:hAnsi="Trebuchet MS"/>
          <w:sz w:val="22"/>
          <w:szCs w:val="22"/>
        </w:rPr>
        <w:t xml:space="preserve">desired </w:t>
      </w:r>
      <w:r w:rsidR="00E24569">
        <w:rPr>
          <w:rFonts w:ascii="Trebuchet MS" w:hAnsi="Trebuchet MS"/>
          <w:sz w:val="22"/>
          <w:szCs w:val="22"/>
        </w:rPr>
        <w:t xml:space="preserve">communication </w:t>
      </w:r>
      <w:r w:rsidR="003B2326">
        <w:rPr>
          <w:rFonts w:ascii="Trebuchet MS" w:hAnsi="Trebuchet MS"/>
          <w:sz w:val="22"/>
          <w:szCs w:val="22"/>
        </w:rPr>
        <w:t>outcomes</w:t>
      </w:r>
      <w:r w:rsidR="00E24569">
        <w:rPr>
          <w:rFonts w:ascii="Trebuchet MS" w:hAnsi="Trebuchet MS"/>
          <w:sz w:val="22"/>
          <w:szCs w:val="22"/>
        </w:rPr>
        <w:t xml:space="preserve">; planning the steps to achieve the </w:t>
      </w:r>
      <w:r w:rsidR="003B2326">
        <w:rPr>
          <w:rFonts w:ascii="Trebuchet MS" w:hAnsi="Trebuchet MS"/>
          <w:sz w:val="22"/>
          <w:szCs w:val="22"/>
        </w:rPr>
        <w:t>desired outcomes</w:t>
      </w:r>
      <w:r w:rsidR="00E24569">
        <w:rPr>
          <w:rFonts w:ascii="Trebuchet MS" w:hAnsi="Trebuchet MS"/>
          <w:sz w:val="22"/>
          <w:szCs w:val="22"/>
        </w:rPr>
        <w:t xml:space="preserve">; </w:t>
      </w:r>
      <w:r w:rsidR="003B2326">
        <w:rPr>
          <w:rFonts w:ascii="Trebuchet MS" w:hAnsi="Trebuchet MS"/>
          <w:sz w:val="22"/>
          <w:szCs w:val="22"/>
        </w:rPr>
        <w:t xml:space="preserve">anticipating reactions; </w:t>
      </w:r>
      <w:r w:rsidR="00E24569">
        <w:rPr>
          <w:rFonts w:ascii="Trebuchet MS" w:hAnsi="Trebuchet MS"/>
          <w:sz w:val="22"/>
          <w:szCs w:val="22"/>
        </w:rPr>
        <w:t xml:space="preserve">to </w:t>
      </w:r>
      <w:r w:rsidR="008347E6">
        <w:rPr>
          <w:rFonts w:ascii="Trebuchet MS" w:hAnsi="Trebuchet MS"/>
          <w:sz w:val="22"/>
          <w:szCs w:val="22"/>
        </w:rPr>
        <w:t>talk</w:t>
      </w:r>
      <w:r w:rsidR="00E24569">
        <w:rPr>
          <w:rFonts w:ascii="Trebuchet MS" w:hAnsi="Trebuchet MS"/>
          <w:sz w:val="22"/>
          <w:szCs w:val="22"/>
        </w:rPr>
        <w:t xml:space="preserve"> or </w:t>
      </w:r>
      <w:r w:rsidR="008347E6">
        <w:rPr>
          <w:rFonts w:ascii="Trebuchet MS" w:hAnsi="Trebuchet MS"/>
          <w:sz w:val="22"/>
          <w:szCs w:val="22"/>
        </w:rPr>
        <w:t>write</w:t>
      </w:r>
      <w:r w:rsidR="00E24569">
        <w:rPr>
          <w:rFonts w:ascii="Trebuchet MS" w:hAnsi="Trebuchet MS"/>
          <w:sz w:val="22"/>
          <w:szCs w:val="22"/>
        </w:rPr>
        <w:t xml:space="preserve">; </w:t>
      </w:r>
      <w:r w:rsidR="00152BCC">
        <w:rPr>
          <w:rFonts w:ascii="Trebuchet MS" w:hAnsi="Trebuchet MS"/>
          <w:sz w:val="22"/>
          <w:szCs w:val="22"/>
        </w:rPr>
        <w:t xml:space="preserve">timing; </w:t>
      </w:r>
      <w:r w:rsidR="00E24569">
        <w:rPr>
          <w:rFonts w:ascii="Trebuchet MS" w:hAnsi="Trebuchet MS"/>
          <w:sz w:val="22"/>
          <w:szCs w:val="22"/>
        </w:rPr>
        <w:t>planning the message delivery</w:t>
      </w:r>
    </w:p>
    <w:p w14:paraId="0DDBA47C" w14:textId="1E457726" w:rsidR="003B67DF" w:rsidRPr="00E24569" w:rsidRDefault="007A4C59" w:rsidP="00E24569">
      <w:pPr>
        <w:tabs>
          <w:tab w:val="left" w:pos="709"/>
        </w:tabs>
        <w:spacing w:before="120"/>
        <w:ind w:left="709" w:hanging="709"/>
        <w:rPr>
          <w:rFonts w:ascii="Trebuchet MS" w:hAnsi="Trebuchet MS"/>
          <w:sz w:val="22"/>
          <w:szCs w:val="22"/>
        </w:rPr>
      </w:pPr>
      <w:r w:rsidRPr="00E24569">
        <w:rPr>
          <w:rFonts w:ascii="Trebuchet MS" w:hAnsi="Trebuchet MS"/>
          <w:sz w:val="22"/>
          <w:szCs w:val="22"/>
        </w:rPr>
        <w:t>1</w:t>
      </w:r>
      <w:r w:rsidR="009F2D26">
        <w:rPr>
          <w:rFonts w:ascii="Trebuchet MS" w:hAnsi="Trebuchet MS"/>
          <w:sz w:val="22"/>
          <w:szCs w:val="22"/>
        </w:rPr>
        <w:t>1</w:t>
      </w:r>
      <w:r w:rsidR="004F6506" w:rsidRPr="00E24569">
        <w:rPr>
          <w:rFonts w:ascii="Trebuchet MS" w:hAnsi="Trebuchet MS"/>
          <w:sz w:val="22"/>
          <w:szCs w:val="22"/>
        </w:rPr>
        <w:t>.</w:t>
      </w:r>
      <w:r w:rsidR="009F2D26">
        <w:rPr>
          <w:rFonts w:ascii="Trebuchet MS" w:hAnsi="Trebuchet MS"/>
          <w:sz w:val="22"/>
          <w:szCs w:val="22"/>
        </w:rPr>
        <w:t>20</w:t>
      </w:r>
      <w:r w:rsidR="00E24569" w:rsidRPr="00E24569">
        <w:rPr>
          <w:rFonts w:ascii="Trebuchet MS" w:hAnsi="Trebuchet MS"/>
          <w:sz w:val="22"/>
          <w:szCs w:val="22"/>
        </w:rPr>
        <w:t xml:space="preserve">  </w:t>
      </w:r>
      <w:r w:rsidRPr="009F2D26">
        <w:rPr>
          <w:rFonts w:ascii="Trebuchet MS" w:hAnsi="Trebuchet MS"/>
          <w:b/>
          <w:bCs/>
          <w:sz w:val="22"/>
          <w:szCs w:val="22"/>
        </w:rPr>
        <w:t>Delivering effective client communication</w:t>
      </w:r>
      <w:r w:rsidR="00E24569">
        <w:rPr>
          <w:rFonts w:ascii="Trebuchet MS" w:hAnsi="Trebuchet MS"/>
          <w:sz w:val="22"/>
          <w:szCs w:val="22"/>
        </w:rPr>
        <w:t>, including</w:t>
      </w:r>
      <w:r w:rsidR="000D48B2">
        <w:rPr>
          <w:rFonts w:ascii="Trebuchet MS" w:hAnsi="Trebuchet MS"/>
          <w:sz w:val="22"/>
          <w:szCs w:val="22"/>
        </w:rPr>
        <w:t xml:space="preserve">: approach to delivery; </w:t>
      </w:r>
      <w:r w:rsidR="000337A6">
        <w:rPr>
          <w:rFonts w:ascii="Trebuchet MS" w:hAnsi="Trebuchet MS"/>
          <w:sz w:val="22"/>
          <w:szCs w:val="22"/>
        </w:rPr>
        <w:t xml:space="preserve">delivering bad news well; </w:t>
      </w:r>
      <w:r w:rsidR="00152BCC">
        <w:rPr>
          <w:rFonts w:ascii="Trebuchet MS" w:hAnsi="Trebuchet MS"/>
          <w:sz w:val="22"/>
          <w:szCs w:val="22"/>
        </w:rPr>
        <w:t xml:space="preserve">maintaining control; </w:t>
      </w:r>
      <w:r w:rsidR="008347E6">
        <w:rPr>
          <w:rFonts w:ascii="Trebuchet MS" w:hAnsi="Trebuchet MS"/>
          <w:sz w:val="22"/>
          <w:szCs w:val="22"/>
        </w:rPr>
        <w:t>conversation</w:t>
      </w:r>
      <w:r w:rsidR="003B2326">
        <w:rPr>
          <w:rFonts w:ascii="Trebuchet MS" w:hAnsi="Trebuchet MS"/>
          <w:sz w:val="22"/>
          <w:szCs w:val="22"/>
        </w:rPr>
        <w:t xml:space="preserve"> tips</w:t>
      </w:r>
      <w:r w:rsidR="000D48B2">
        <w:rPr>
          <w:rFonts w:ascii="Trebuchet MS" w:hAnsi="Trebuchet MS"/>
          <w:sz w:val="22"/>
          <w:szCs w:val="22"/>
        </w:rPr>
        <w:t xml:space="preserve">; </w:t>
      </w:r>
      <w:r w:rsidR="003B2326">
        <w:rPr>
          <w:rFonts w:ascii="Trebuchet MS" w:hAnsi="Trebuchet MS"/>
          <w:sz w:val="22"/>
          <w:szCs w:val="22"/>
        </w:rPr>
        <w:t>body language; putting it in</w:t>
      </w:r>
      <w:r w:rsidR="008347E6">
        <w:rPr>
          <w:rFonts w:ascii="Trebuchet MS" w:hAnsi="Trebuchet MS"/>
          <w:sz w:val="22"/>
          <w:szCs w:val="22"/>
        </w:rPr>
        <w:t>to</w:t>
      </w:r>
      <w:r w:rsidR="003B2326">
        <w:rPr>
          <w:rFonts w:ascii="Trebuchet MS" w:hAnsi="Trebuchet MS"/>
          <w:sz w:val="22"/>
          <w:szCs w:val="22"/>
        </w:rPr>
        <w:t xml:space="preserve"> writing tips; </w:t>
      </w:r>
      <w:r w:rsidR="000D48B2">
        <w:rPr>
          <w:rFonts w:ascii="Trebuchet MS" w:hAnsi="Trebuchet MS"/>
          <w:sz w:val="22"/>
          <w:szCs w:val="22"/>
        </w:rPr>
        <w:t>no time to plan</w:t>
      </w:r>
      <w:r w:rsidR="003B2326">
        <w:rPr>
          <w:rFonts w:ascii="Trebuchet MS" w:hAnsi="Trebuchet MS"/>
          <w:sz w:val="22"/>
          <w:szCs w:val="22"/>
        </w:rPr>
        <w:t>; follow-up and action</w:t>
      </w:r>
      <w:r w:rsidR="00E24569">
        <w:rPr>
          <w:rFonts w:ascii="Trebuchet MS" w:hAnsi="Trebuchet MS"/>
          <w:sz w:val="22"/>
          <w:szCs w:val="22"/>
        </w:rPr>
        <w:t xml:space="preserve">  </w:t>
      </w:r>
    </w:p>
    <w:p w14:paraId="0ACC286D" w14:textId="636CFB97" w:rsidR="00624CDE" w:rsidRPr="00E24569" w:rsidRDefault="00E24569" w:rsidP="00E24569">
      <w:pPr>
        <w:tabs>
          <w:tab w:val="left" w:pos="709"/>
        </w:tabs>
        <w:spacing w:before="120"/>
        <w:ind w:left="709" w:hanging="709"/>
        <w:rPr>
          <w:rFonts w:ascii="Trebuchet MS" w:hAnsi="Trebuchet MS"/>
          <w:sz w:val="22"/>
          <w:szCs w:val="22"/>
        </w:rPr>
      </w:pPr>
      <w:r w:rsidRPr="00E24569">
        <w:rPr>
          <w:rFonts w:ascii="Trebuchet MS" w:hAnsi="Trebuchet MS"/>
          <w:sz w:val="22"/>
          <w:szCs w:val="22"/>
        </w:rPr>
        <w:t>1</w:t>
      </w:r>
      <w:r w:rsidR="009F2D26">
        <w:rPr>
          <w:rFonts w:ascii="Trebuchet MS" w:hAnsi="Trebuchet MS"/>
          <w:sz w:val="22"/>
          <w:szCs w:val="22"/>
        </w:rPr>
        <w:t>2</w:t>
      </w:r>
      <w:r w:rsidRPr="00E24569">
        <w:rPr>
          <w:rFonts w:ascii="Trebuchet MS" w:hAnsi="Trebuchet MS"/>
          <w:sz w:val="22"/>
          <w:szCs w:val="22"/>
        </w:rPr>
        <w:t>.</w:t>
      </w:r>
      <w:r w:rsidR="009F2D26">
        <w:rPr>
          <w:rFonts w:ascii="Trebuchet MS" w:hAnsi="Trebuchet MS"/>
          <w:sz w:val="22"/>
          <w:szCs w:val="22"/>
        </w:rPr>
        <w:t>00</w:t>
      </w:r>
      <w:r w:rsidRPr="00E24569">
        <w:rPr>
          <w:rFonts w:ascii="Trebuchet MS" w:hAnsi="Trebuchet MS"/>
          <w:sz w:val="22"/>
          <w:szCs w:val="22"/>
        </w:rPr>
        <w:t xml:space="preserve">  </w:t>
      </w:r>
      <w:r w:rsidR="00624CDE" w:rsidRPr="009F2D26">
        <w:rPr>
          <w:rFonts w:ascii="Trebuchet MS" w:hAnsi="Trebuchet MS"/>
          <w:b/>
          <w:bCs/>
          <w:sz w:val="22"/>
          <w:szCs w:val="22"/>
        </w:rPr>
        <w:t>Continuously improving client communication</w:t>
      </w:r>
      <w:r w:rsidR="000D48B2">
        <w:rPr>
          <w:rFonts w:ascii="Trebuchet MS" w:hAnsi="Trebuchet MS"/>
          <w:sz w:val="22"/>
          <w:szCs w:val="22"/>
        </w:rPr>
        <w:t>, including learning from experience and client communication do’s and don’ts</w:t>
      </w:r>
    </w:p>
    <w:p w14:paraId="134D00E4" w14:textId="0D57FD46" w:rsidR="000A6B59" w:rsidRPr="00E24569" w:rsidRDefault="007A4C59" w:rsidP="00E24569">
      <w:pPr>
        <w:tabs>
          <w:tab w:val="left" w:pos="709"/>
        </w:tabs>
        <w:spacing w:before="120"/>
        <w:ind w:left="709" w:hanging="709"/>
        <w:rPr>
          <w:rFonts w:ascii="Trebuchet MS" w:hAnsi="Trebuchet MS"/>
          <w:sz w:val="22"/>
          <w:szCs w:val="22"/>
        </w:rPr>
      </w:pPr>
      <w:r w:rsidRPr="00E24569">
        <w:rPr>
          <w:rFonts w:ascii="Trebuchet MS" w:hAnsi="Trebuchet MS"/>
          <w:sz w:val="22"/>
          <w:szCs w:val="22"/>
        </w:rPr>
        <w:t>1</w:t>
      </w:r>
      <w:r w:rsidR="009F2D26">
        <w:rPr>
          <w:rFonts w:ascii="Trebuchet MS" w:hAnsi="Trebuchet MS"/>
          <w:sz w:val="22"/>
          <w:szCs w:val="22"/>
        </w:rPr>
        <w:t>2</w:t>
      </w:r>
      <w:r w:rsidRPr="00E24569">
        <w:rPr>
          <w:rFonts w:ascii="Trebuchet MS" w:hAnsi="Trebuchet MS"/>
          <w:sz w:val="22"/>
          <w:szCs w:val="22"/>
        </w:rPr>
        <w:t>.15</w:t>
      </w:r>
      <w:r w:rsidR="00E24569" w:rsidRPr="00E24569">
        <w:rPr>
          <w:rFonts w:ascii="Trebuchet MS" w:hAnsi="Trebuchet MS"/>
          <w:sz w:val="22"/>
          <w:szCs w:val="22"/>
        </w:rPr>
        <w:t xml:space="preserve">  </w:t>
      </w:r>
      <w:r w:rsidR="000A6B59" w:rsidRPr="00E24569">
        <w:rPr>
          <w:rFonts w:ascii="Trebuchet MS" w:hAnsi="Trebuchet MS"/>
          <w:sz w:val="22"/>
          <w:szCs w:val="22"/>
        </w:rPr>
        <w:t xml:space="preserve">Summary, questions, feedback and </w:t>
      </w:r>
      <w:r w:rsidR="00111046">
        <w:rPr>
          <w:rFonts w:ascii="Trebuchet MS" w:hAnsi="Trebuchet MS"/>
          <w:sz w:val="22"/>
          <w:szCs w:val="22"/>
        </w:rPr>
        <w:t>action planning</w:t>
      </w:r>
    </w:p>
    <w:p w14:paraId="7D4AF842" w14:textId="6E6BFCE8" w:rsidR="00E74AD6" w:rsidRDefault="007A4C59" w:rsidP="00111046">
      <w:pPr>
        <w:tabs>
          <w:tab w:val="left" w:pos="709"/>
        </w:tabs>
        <w:spacing w:before="120"/>
        <w:ind w:left="709" w:hanging="709"/>
        <w:rPr>
          <w:rFonts w:ascii="Trebuchet MS" w:hAnsi="Trebuchet MS"/>
          <w:sz w:val="22"/>
          <w:szCs w:val="22"/>
        </w:rPr>
      </w:pPr>
      <w:r w:rsidRPr="00E24569">
        <w:rPr>
          <w:rFonts w:ascii="Trebuchet MS" w:hAnsi="Trebuchet MS"/>
          <w:sz w:val="22"/>
          <w:szCs w:val="22"/>
        </w:rPr>
        <w:t>1</w:t>
      </w:r>
      <w:r w:rsidR="009F2D26">
        <w:rPr>
          <w:rFonts w:ascii="Trebuchet MS" w:hAnsi="Trebuchet MS"/>
          <w:sz w:val="22"/>
          <w:szCs w:val="22"/>
        </w:rPr>
        <w:t>2</w:t>
      </w:r>
      <w:r w:rsidRPr="00E24569">
        <w:rPr>
          <w:rFonts w:ascii="Trebuchet MS" w:hAnsi="Trebuchet MS"/>
          <w:sz w:val="22"/>
          <w:szCs w:val="22"/>
        </w:rPr>
        <w:t>.30</w:t>
      </w:r>
      <w:r w:rsidR="00624CDE" w:rsidRPr="00E24569">
        <w:rPr>
          <w:rFonts w:ascii="Trebuchet MS" w:hAnsi="Trebuchet MS"/>
          <w:sz w:val="22"/>
          <w:szCs w:val="22"/>
        </w:rPr>
        <w:t xml:space="preserve"> </w:t>
      </w:r>
      <w:r w:rsidR="00624CDE" w:rsidRPr="00E24569">
        <w:rPr>
          <w:rFonts w:ascii="Trebuchet MS" w:hAnsi="Trebuchet MS"/>
          <w:sz w:val="22"/>
          <w:szCs w:val="22"/>
        </w:rPr>
        <w:tab/>
      </w:r>
      <w:r w:rsidR="00C20160">
        <w:rPr>
          <w:rFonts w:ascii="Trebuchet MS" w:hAnsi="Trebuchet MS"/>
          <w:sz w:val="22"/>
          <w:szCs w:val="22"/>
        </w:rPr>
        <w:t>Course c</w:t>
      </w:r>
      <w:r w:rsidR="000A6B59" w:rsidRPr="00E24569">
        <w:rPr>
          <w:rFonts w:ascii="Trebuchet MS" w:hAnsi="Trebuchet MS"/>
          <w:sz w:val="22"/>
          <w:szCs w:val="22"/>
        </w:rPr>
        <w:t>lose</w:t>
      </w:r>
    </w:p>
    <w:p w14:paraId="37498B21" w14:textId="77777777" w:rsidR="00111046" w:rsidRDefault="00111046" w:rsidP="00111046">
      <w:pPr>
        <w:tabs>
          <w:tab w:val="left" w:pos="709"/>
        </w:tabs>
        <w:spacing w:before="120"/>
        <w:ind w:left="709" w:hanging="709"/>
        <w:rPr>
          <w:rFonts w:ascii="Trebuchet MS" w:hAnsi="Trebuchet MS"/>
          <w:sz w:val="22"/>
          <w:szCs w:val="22"/>
        </w:rPr>
      </w:pPr>
    </w:p>
    <w:p w14:paraId="422DAFEF" w14:textId="3235EA7E" w:rsidR="008347E6" w:rsidRPr="009F7B43" w:rsidRDefault="008347E6" w:rsidP="008347E6">
      <w:pPr>
        <w:spacing w:before="40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Pre-course work and delivery approach</w:t>
      </w:r>
    </w:p>
    <w:p w14:paraId="6DC33E69" w14:textId="1A9CE7BC" w:rsidR="008347E6" w:rsidRPr="009F7B43" w:rsidRDefault="008347E6" w:rsidP="008347E6">
      <w:pPr>
        <w:spacing w:before="120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Prior to the course delegates are asked to reflect on their own experiences of client </w:t>
      </w:r>
      <w:r w:rsidR="000337A6">
        <w:rPr>
          <w:rFonts w:ascii="Trebuchet MS" w:hAnsi="Trebuchet MS"/>
          <w:bCs/>
          <w:sz w:val="22"/>
          <w:szCs w:val="22"/>
        </w:rPr>
        <w:t>communica</w:t>
      </w:r>
      <w:r>
        <w:rPr>
          <w:rFonts w:ascii="Trebuchet MS" w:hAnsi="Trebuchet MS"/>
          <w:bCs/>
          <w:sz w:val="22"/>
          <w:szCs w:val="22"/>
        </w:rPr>
        <w:t>tions and how they currently deliver bad news and the client’s reaction.</w:t>
      </w:r>
      <w:r w:rsidR="00605C64">
        <w:rPr>
          <w:rFonts w:ascii="Trebuchet MS" w:hAnsi="Trebuchet MS"/>
          <w:bCs/>
          <w:sz w:val="22"/>
          <w:szCs w:val="22"/>
        </w:rPr>
        <w:t xml:space="preserve">  The course will include a presentation, questionnaires, discussion sessions and questions.</w:t>
      </w:r>
    </w:p>
    <w:p w14:paraId="4022F942" w14:textId="18C1276E" w:rsidR="00E74AD6" w:rsidRDefault="00E74AD6" w:rsidP="00E74AD6">
      <w:pPr>
        <w:spacing w:before="120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</w:t>
      </w:r>
    </w:p>
    <w:p w14:paraId="72DB2D3C" w14:textId="77777777" w:rsidR="002B7872" w:rsidRPr="000A6B59" w:rsidRDefault="002B7872" w:rsidP="000A6B59">
      <w:pPr>
        <w:spacing w:before="30"/>
        <w:rPr>
          <w:rFonts w:ascii="Trebuchet MS" w:hAnsi="Trebuchet MS"/>
          <w:bCs/>
          <w:sz w:val="20"/>
          <w:szCs w:val="20"/>
        </w:rPr>
      </w:pPr>
    </w:p>
    <w:sectPr w:rsidR="002B7872" w:rsidRPr="000A6B59" w:rsidSect="00713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851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AFE72" w14:textId="77777777" w:rsidR="005241BD" w:rsidRDefault="005241BD" w:rsidP="00A57DC6">
      <w:r>
        <w:separator/>
      </w:r>
    </w:p>
  </w:endnote>
  <w:endnote w:type="continuationSeparator" w:id="0">
    <w:p w14:paraId="19F39A7D" w14:textId="77777777" w:rsidR="005241BD" w:rsidRDefault="005241BD" w:rsidP="00A5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C3876" w14:textId="77777777" w:rsidR="00245CA2" w:rsidRDefault="00245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3AC95" w14:textId="77777777" w:rsidR="00245CA2" w:rsidRDefault="00245C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A064A" w14:textId="77777777" w:rsidR="00245CA2" w:rsidRDefault="00245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F740C" w14:textId="77777777" w:rsidR="005241BD" w:rsidRDefault="005241BD" w:rsidP="00A57DC6">
      <w:r>
        <w:separator/>
      </w:r>
    </w:p>
  </w:footnote>
  <w:footnote w:type="continuationSeparator" w:id="0">
    <w:p w14:paraId="5837B1CE" w14:textId="77777777" w:rsidR="005241BD" w:rsidRDefault="005241BD" w:rsidP="00A5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6FD7F" w14:textId="77777777" w:rsidR="00245CA2" w:rsidRDefault="00245C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5F4F2" w14:textId="65CBA5B9" w:rsidR="008347E6" w:rsidRDefault="00E53FE5" w:rsidP="001C1D0E">
    <w:pPr>
      <w:widowControl w:val="0"/>
      <w:autoSpaceDE w:val="0"/>
      <w:autoSpaceDN w:val="0"/>
      <w:adjustRightInd w:val="0"/>
      <w:spacing w:line="280" w:lineRule="atLeast"/>
      <w:rPr>
        <w:rFonts w:ascii="Times Roman" w:hAnsi="Times Roman" w:cs="Times Roman"/>
        <w:color w:val="000000"/>
        <w:lang w:val="en-US" w:eastAsia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A3F634C" wp14:editId="583E1CA4">
          <wp:simplePos x="0" y="0"/>
          <wp:positionH relativeFrom="column">
            <wp:posOffset>5067300</wp:posOffset>
          </wp:positionH>
          <wp:positionV relativeFrom="paragraph">
            <wp:posOffset>-254635</wp:posOffset>
          </wp:positionV>
          <wp:extent cx="1308100" cy="831850"/>
          <wp:effectExtent l="0" t="0" r="0" b="6350"/>
          <wp:wrapNone/>
          <wp:docPr id="2" name="Picture 2" descr="CECAlogo_strap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CAlogo_strap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47E6">
      <w:rPr>
        <w:rFonts w:ascii="Times Roman" w:hAnsi="Times Roman" w:cs="Times Roman"/>
        <w:color w:val="000000"/>
        <w:lang w:val="en-US" w:eastAsia="en-GB"/>
      </w:rPr>
      <w:t xml:space="preserve">                                                                                                                 </w:t>
    </w:r>
  </w:p>
  <w:p w14:paraId="121FC4DD" w14:textId="0644BAA0" w:rsidR="008347E6" w:rsidRDefault="008347E6" w:rsidP="001C1D0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A3C8D" w14:textId="77777777" w:rsidR="00245CA2" w:rsidRDefault="00245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36DA2"/>
    <w:multiLevelType w:val="hybridMultilevel"/>
    <w:tmpl w:val="A87401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F347F"/>
    <w:multiLevelType w:val="hybridMultilevel"/>
    <w:tmpl w:val="599E65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557906"/>
    <w:multiLevelType w:val="hybridMultilevel"/>
    <w:tmpl w:val="4DDEAB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D26F97"/>
    <w:multiLevelType w:val="hybridMultilevel"/>
    <w:tmpl w:val="AB14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C5192"/>
    <w:multiLevelType w:val="hybridMultilevel"/>
    <w:tmpl w:val="4B4C28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D85A06"/>
    <w:multiLevelType w:val="hybridMultilevel"/>
    <w:tmpl w:val="2B2A67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AC30CB"/>
    <w:multiLevelType w:val="hybridMultilevel"/>
    <w:tmpl w:val="0D026808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5FE80405"/>
    <w:multiLevelType w:val="hybridMultilevel"/>
    <w:tmpl w:val="E43ED49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47635B3"/>
    <w:multiLevelType w:val="hybridMultilevel"/>
    <w:tmpl w:val="A0C05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C6"/>
    <w:rsid w:val="00027622"/>
    <w:rsid w:val="00031EC1"/>
    <w:rsid w:val="000337A6"/>
    <w:rsid w:val="000423A9"/>
    <w:rsid w:val="0009341F"/>
    <w:rsid w:val="000A4CB5"/>
    <w:rsid w:val="000A6B59"/>
    <w:rsid w:val="000B4CE1"/>
    <w:rsid w:val="000C42B7"/>
    <w:rsid w:val="000D48B2"/>
    <w:rsid w:val="000F20EF"/>
    <w:rsid w:val="00111046"/>
    <w:rsid w:val="0012090E"/>
    <w:rsid w:val="0012427B"/>
    <w:rsid w:val="00152BCC"/>
    <w:rsid w:val="0019198E"/>
    <w:rsid w:val="001C1D0E"/>
    <w:rsid w:val="001C1FBC"/>
    <w:rsid w:val="001E7D98"/>
    <w:rsid w:val="00245CA2"/>
    <w:rsid w:val="002B7872"/>
    <w:rsid w:val="002E3537"/>
    <w:rsid w:val="00317E71"/>
    <w:rsid w:val="003B2326"/>
    <w:rsid w:val="003B67DF"/>
    <w:rsid w:val="003E1F9F"/>
    <w:rsid w:val="0040658C"/>
    <w:rsid w:val="004423EF"/>
    <w:rsid w:val="00443FC0"/>
    <w:rsid w:val="00474097"/>
    <w:rsid w:val="00490763"/>
    <w:rsid w:val="004A61AF"/>
    <w:rsid w:val="004F042A"/>
    <w:rsid w:val="004F18DE"/>
    <w:rsid w:val="004F6506"/>
    <w:rsid w:val="005241BD"/>
    <w:rsid w:val="0052654D"/>
    <w:rsid w:val="00544747"/>
    <w:rsid w:val="00591FC9"/>
    <w:rsid w:val="005C46A3"/>
    <w:rsid w:val="005F123D"/>
    <w:rsid w:val="00605C64"/>
    <w:rsid w:val="0062289B"/>
    <w:rsid w:val="0062362E"/>
    <w:rsid w:val="00624CDE"/>
    <w:rsid w:val="00634298"/>
    <w:rsid w:val="00644C1A"/>
    <w:rsid w:val="0066598D"/>
    <w:rsid w:val="0067653F"/>
    <w:rsid w:val="006864A0"/>
    <w:rsid w:val="006A50C7"/>
    <w:rsid w:val="006A79E7"/>
    <w:rsid w:val="006E729F"/>
    <w:rsid w:val="00704896"/>
    <w:rsid w:val="0071341E"/>
    <w:rsid w:val="007333B3"/>
    <w:rsid w:val="007567F0"/>
    <w:rsid w:val="00766B59"/>
    <w:rsid w:val="007919E5"/>
    <w:rsid w:val="007A4C59"/>
    <w:rsid w:val="007C3209"/>
    <w:rsid w:val="007E0090"/>
    <w:rsid w:val="007E6B26"/>
    <w:rsid w:val="0081400B"/>
    <w:rsid w:val="008347E6"/>
    <w:rsid w:val="008724E2"/>
    <w:rsid w:val="00872F9B"/>
    <w:rsid w:val="00874CF5"/>
    <w:rsid w:val="0089386E"/>
    <w:rsid w:val="008D3D74"/>
    <w:rsid w:val="008E16BE"/>
    <w:rsid w:val="00900686"/>
    <w:rsid w:val="00940029"/>
    <w:rsid w:val="009F2D26"/>
    <w:rsid w:val="009F7B43"/>
    <w:rsid w:val="00A041E7"/>
    <w:rsid w:val="00A30E65"/>
    <w:rsid w:val="00A359C2"/>
    <w:rsid w:val="00A57DC6"/>
    <w:rsid w:val="00A77252"/>
    <w:rsid w:val="00A8312E"/>
    <w:rsid w:val="00A8354B"/>
    <w:rsid w:val="00A92EFD"/>
    <w:rsid w:val="00AE3E3E"/>
    <w:rsid w:val="00AF2042"/>
    <w:rsid w:val="00BF16C5"/>
    <w:rsid w:val="00C20160"/>
    <w:rsid w:val="00C404FB"/>
    <w:rsid w:val="00CB6130"/>
    <w:rsid w:val="00CC3BB3"/>
    <w:rsid w:val="00D53671"/>
    <w:rsid w:val="00DE798B"/>
    <w:rsid w:val="00DF6050"/>
    <w:rsid w:val="00E24569"/>
    <w:rsid w:val="00E34928"/>
    <w:rsid w:val="00E45E15"/>
    <w:rsid w:val="00E53FE5"/>
    <w:rsid w:val="00E74AD6"/>
    <w:rsid w:val="00E81E8B"/>
    <w:rsid w:val="00E92C81"/>
    <w:rsid w:val="00EA6078"/>
    <w:rsid w:val="00F00E2C"/>
    <w:rsid w:val="00F12080"/>
    <w:rsid w:val="00F640B8"/>
    <w:rsid w:val="00FA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42B7DD5"/>
  <w15:docId w15:val="{E1818D8C-E845-D042-9D4E-83A58B69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62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57DC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7D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57DC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DC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7DC6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E24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0E2663-70AD-1444-A46A-529BD9E2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1832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Moore Wilson Design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Sharp</dc:creator>
  <cp:lastModifiedBy>Leone Donnelly</cp:lastModifiedBy>
  <cp:revision>2</cp:revision>
  <cp:lastPrinted>2018-01-22T08:58:00Z</cp:lastPrinted>
  <dcterms:created xsi:type="dcterms:W3CDTF">2020-10-13T13:54:00Z</dcterms:created>
  <dcterms:modified xsi:type="dcterms:W3CDTF">2020-10-13T13:54:00Z</dcterms:modified>
</cp:coreProperties>
</file>