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28CE" w14:textId="19159D9B" w:rsidR="00F10096" w:rsidRDefault="00F815D0" w:rsidP="00384E15">
      <w:pPr>
        <w:jc w:val="center"/>
      </w:pPr>
      <w:r>
        <w:rPr>
          <w:noProof/>
        </w:rPr>
        <w:drawing>
          <wp:inline distT="0" distB="0" distL="0" distR="0" wp14:anchorId="6D4BF356" wp14:editId="1DF770EC">
            <wp:extent cx="2381250" cy="1000125"/>
            <wp:effectExtent l="0" t="0" r="0"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4069" cy="1013909"/>
                    </a:xfrm>
                    <a:prstGeom prst="rect">
                      <a:avLst/>
                    </a:prstGeom>
                    <a:noFill/>
                    <a:ln>
                      <a:noFill/>
                    </a:ln>
                  </pic:spPr>
                </pic:pic>
              </a:graphicData>
            </a:graphic>
          </wp:inline>
        </w:drawing>
      </w:r>
    </w:p>
    <w:p w14:paraId="23EA4DF0" w14:textId="77777777" w:rsidR="00BC7904" w:rsidRPr="00BD2A7D" w:rsidRDefault="00BC7904" w:rsidP="007F078C">
      <w:pPr>
        <w:jc w:val="center"/>
        <w:rPr>
          <w:sz w:val="48"/>
          <w:szCs w:val="48"/>
          <w:u w:val="single"/>
        </w:rPr>
      </w:pPr>
    </w:p>
    <w:p w14:paraId="500B2841" w14:textId="23567CF6" w:rsidR="007F078C" w:rsidRPr="00F815D0" w:rsidRDefault="00A23C28" w:rsidP="00A840DB">
      <w:pPr>
        <w:spacing w:line="360" w:lineRule="auto"/>
        <w:jc w:val="center"/>
        <w:rPr>
          <w:rFonts w:ascii="Arial" w:hAnsi="Arial" w:cs="Arial"/>
          <w:b/>
          <w:sz w:val="40"/>
          <w:szCs w:val="40"/>
        </w:rPr>
      </w:pPr>
      <w:r w:rsidRPr="00F815D0">
        <w:rPr>
          <w:rFonts w:ascii="Arial" w:hAnsi="Arial" w:cs="Arial"/>
          <w:b/>
          <w:sz w:val="40"/>
          <w:szCs w:val="40"/>
        </w:rPr>
        <w:t xml:space="preserve">The Thames Valley </w:t>
      </w:r>
      <w:r w:rsidR="007C68B3" w:rsidRPr="00F815D0">
        <w:rPr>
          <w:rFonts w:ascii="Arial" w:hAnsi="Arial" w:cs="Arial"/>
          <w:b/>
          <w:sz w:val="40"/>
          <w:szCs w:val="40"/>
        </w:rPr>
        <w:t>Chamber of Commerce LSIP</w:t>
      </w:r>
      <w:r w:rsidR="00CE56E7" w:rsidRPr="00F815D0">
        <w:rPr>
          <w:rFonts w:ascii="Arial" w:hAnsi="Arial" w:cs="Arial"/>
          <w:b/>
          <w:sz w:val="40"/>
          <w:szCs w:val="40"/>
        </w:rPr>
        <w:t xml:space="preserve">: </w:t>
      </w:r>
      <w:r w:rsidR="00F033CA">
        <w:rPr>
          <w:rFonts w:ascii="Arial" w:hAnsi="Arial" w:cs="Arial"/>
          <w:b/>
          <w:sz w:val="40"/>
          <w:szCs w:val="40"/>
        </w:rPr>
        <w:t>Thames Valley Berkshire</w:t>
      </w:r>
    </w:p>
    <w:p w14:paraId="386F6377" w14:textId="73EDA47D" w:rsidR="00537F9A" w:rsidRPr="00CE56E7" w:rsidRDefault="006152DD" w:rsidP="00A840DB">
      <w:pPr>
        <w:spacing w:line="360" w:lineRule="auto"/>
        <w:rPr>
          <w:rFonts w:ascii="Arial" w:hAnsi="Arial" w:cs="Arial"/>
          <w:b/>
          <w:sz w:val="24"/>
          <w:szCs w:val="24"/>
        </w:rPr>
      </w:pPr>
      <w:r w:rsidRPr="00CE56E7">
        <w:rPr>
          <w:rFonts w:ascii="Arial" w:hAnsi="Arial" w:cs="Arial"/>
          <w:b/>
          <w:sz w:val="24"/>
          <w:szCs w:val="24"/>
        </w:rPr>
        <w:t>1.0</w:t>
      </w:r>
      <w:r w:rsidR="00033E90" w:rsidRPr="00CE56E7">
        <w:rPr>
          <w:rFonts w:ascii="Arial" w:hAnsi="Arial" w:cs="Arial"/>
          <w:b/>
          <w:sz w:val="24"/>
          <w:szCs w:val="24"/>
        </w:rPr>
        <w:t xml:space="preserve"> </w:t>
      </w:r>
      <w:r w:rsidR="00A92469" w:rsidRPr="00CE56E7">
        <w:rPr>
          <w:rFonts w:ascii="Arial" w:hAnsi="Arial" w:cs="Arial"/>
          <w:b/>
          <w:sz w:val="24"/>
          <w:szCs w:val="24"/>
        </w:rPr>
        <w:t>INTRODUCTION</w:t>
      </w:r>
    </w:p>
    <w:p w14:paraId="18BAACA4" w14:textId="174CF824" w:rsidR="00D8340B" w:rsidRPr="00D8340B" w:rsidRDefault="00D8340B" w:rsidP="00D8340B">
      <w:pPr>
        <w:spacing w:after="0" w:line="360" w:lineRule="auto"/>
        <w:rPr>
          <w:rFonts w:ascii="Arial" w:hAnsi="Arial" w:cs="Arial"/>
        </w:rPr>
      </w:pPr>
      <w:r w:rsidRPr="00D8340B">
        <w:rPr>
          <w:rFonts w:ascii="Arial" w:hAnsi="Arial" w:cs="Arial"/>
        </w:rPr>
        <w:t xml:space="preserve">The Thames Valley Chamber of Commerce (TVCC) has been designated by the Secretary of State for Education as the Employer Representative Body (ERB) for Local Skills Improvement Plans (LSIPs) for the area of Thames Valley Berkshire. It has also been designated as the ERB for Oxfordshire. </w:t>
      </w:r>
      <w:r>
        <w:rPr>
          <w:rFonts w:ascii="Arial" w:hAnsi="Arial" w:cs="Arial"/>
        </w:rPr>
        <w:t>The areas are defined by Local Enterprise Partnership (LEP) boundaries.</w:t>
      </w:r>
    </w:p>
    <w:p w14:paraId="4C7DBC76" w14:textId="77777777" w:rsidR="00D8340B" w:rsidRPr="00D8340B" w:rsidRDefault="00D8340B" w:rsidP="00D8340B">
      <w:pPr>
        <w:spacing w:after="0" w:line="360" w:lineRule="auto"/>
        <w:rPr>
          <w:rFonts w:ascii="Arial" w:hAnsi="Arial" w:cs="Arial"/>
        </w:rPr>
      </w:pPr>
    </w:p>
    <w:p w14:paraId="0EB3CD24" w14:textId="6DE5A547" w:rsidR="00D8340B" w:rsidRDefault="00D8340B" w:rsidP="00D8340B">
      <w:pPr>
        <w:spacing w:after="0" w:line="360" w:lineRule="auto"/>
        <w:rPr>
          <w:rFonts w:ascii="Arial" w:hAnsi="Arial" w:cs="Arial"/>
        </w:rPr>
      </w:pPr>
      <w:r w:rsidRPr="00D8340B">
        <w:rPr>
          <w:rFonts w:ascii="Arial" w:hAnsi="Arial" w:cs="Arial"/>
        </w:rPr>
        <w:t>Our areas encompass rich and diverse business eco-systems with Reading, ranked as one of the top performing locations</w:t>
      </w:r>
      <w:r w:rsidR="000A2975">
        <w:rPr>
          <w:rFonts w:ascii="Arial" w:hAnsi="Arial" w:cs="Arial"/>
        </w:rPr>
        <w:t xml:space="preserve"> (4</w:t>
      </w:r>
      <w:r w:rsidR="000A2975" w:rsidRPr="000A2975">
        <w:rPr>
          <w:rFonts w:ascii="Arial" w:hAnsi="Arial" w:cs="Arial"/>
          <w:vertAlign w:val="superscript"/>
        </w:rPr>
        <w:t>th</w:t>
      </w:r>
      <w:r w:rsidR="000A2975">
        <w:rPr>
          <w:rFonts w:ascii="Arial" w:hAnsi="Arial" w:cs="Arial"/>
        </w:rPr>
        <w:t>)</w:t>
      </w:r>
      <w:r w:rsidR="00717F4C">
        <w:rPr>
          <w:rFonts w:ascii="Arial" w:hAnsi="Arial" w:cs="Arial"/>
        </w:rPr>
        <w:t xml:space="preserve"> in the UK</w:t>
      </w:r>
      <w:r w:rsidRPr="00D8340B">
        <w:rPr>
          <w:rFonts w:ascii="Arial" w:hAnsi="Arial" w:cs="Arial"/>
        </w:rPr>
        <w:t xml:space="preserve"> in PwC’s </w:t>
      </w:r>
      <w:hyperlink r:id="rId12" w:history="1">
        <w:r w:rsidRPr="000A2975">
          <w:rPr>
            <w:rStyle w:val="Hyperlink"/>
            <w:rFonts w:ascii="Arial" w:hAnsi="Arial" w:cs="Arial"/>
          </w:rPr>
          <w:t>Good Growth for Cities Report</w:t>
        </w:r>
      </w:hyperlink>
      <w:r w:rsidR="00717F4C">
        <w:rPr>
          <w:rFonts w:ascii="Arial" w:hAnsi="Arial" w:cs="Arial"/>
        </w:rPr>
        <w:t xml:space="preserve">. </w:t>
      </w:r>
      <w:r w:rsidRPr="00D8340B">
        <w:rPr>
          <w:rFonts w:ascii="Arial" w:hAnsi="Arial" w:cs="Arial"/>
        </w:rPr>
        <w:t xml:space="preserve">Elsewhere, Reading has been named </w:t>
      </w:r>
      <w:hyperlink r:id="rId13" w:history="1">
        <w:r w:rsidRPr="006411DB">
          <w:rPr>
            <w:rStyle w:val="Hyperlink"/>
            <w:rFonts w:ascii="Arial" w:hAnsi="Arial" w:cs="Arial"/>
          </w:rPr>
          <w:t>number 2 in top 5 UK towns for Start Ups</w:t>
        </w:r>
      </w:hyperlink>
      <w:r w:rsidRPr="00D8340B">
        <w:rPr>
          <w:rFonts w:ascii="Arial" w:hAnsi="Arial" w:cs="Arial"/>
        </w:rPr>
        <w:t xml:space="preserve">; </w:t>
      </w:r>
      <w:hyperlink r:id="rId14" w:history="1">
        <w:r w:rsidRPr="00EE16FA">
          <w:rPr>
            <w:rStyle w:val="Hyperlink"/>
            <w:rFonts w:ascii="Arial" w:hAnsi="Arial" w:cs="Arial"/>
          </w:rPr>
          <w:t>Lambert Smith Hampton’s (LSH) Vitality Index (2022)</w:t>
        </w:r>
      </w:hyperlink>
      <w:r w:rsidRPr="00D8340B">
        <w:rPr>
          <w:rFonts w:ascii="Arial" w:hAnsi="Arial" w:cs="Arial"/>
        </w:rPr>
        <w:t xml:space="preserve"> revealed Windsor and Maidenhead to be the UK’s best-performing location, closely followed by Reading (4th) as four </w:t>
      </w:r>
      <w:r w:rsidR="006411DB">
        <w:rPr>
          <w:rFonts w:ascii="Arial" w:hAnsi="Arial" w:cs="Arial"/>
        </w:rPr>
        <w:t xml:space="preserve">of the </w:t>
      </w:r>
      <w:r w:rsidRPr="00D8340B">
        <w:rPr>
          <w:rFonts w:ascii="Arial" w:hAnsi="Arial" w:cs="Arial"/>
        </w:rPr>
        <w:t xml:space="preserve">Thames Valley towns and cities featuring in the top ten; Berkshire towns, including Newbury, Maidenhead and Reading, scored highly in an array of categories for the </w:t>
      </w:r>
      <w:hyperlink r:id="rId15" w:history="1">
        <w:r w:rsidRPr="00097B19">
          <w:rPr>
            <w:rStyle w:val="Hyperlink"/>
            <w:rFonts w:ascii="Arial" w:hAnsi="Arial" w:cs="Arial"/>
          </w:rPr>
          <w:t>annual fDi Magazine report on Europe’s Top Cities and Regions of the Future for 2022/23.</w:t>
        </w:r>
      </w:hyperlink>
    </w:p>
    <w:p w14:paraId="61A548A1" w14:textId="77777777" w:rsidR="00097B19" w:rsidRPr="00D8340B" w:rsidRDefault="00097B19" w:rsidP="00D8340B">
      <w:pPr>
        <w:spacing w:after="0" w:line="360" w:lineRule="auto"/>
        <w:rPr>
          <w:rFonts w:ascii="Arial" w:hAnsi="Arial" w:cs="Arial"/>
        </w:rPr>
      </w:pPr>
    </w:p>
    <w:p w14:paraId="22D1A27D" w14:textId="53E85508" w:rsidR="00D8340B" w:rsidRPr="00D8340B" w:rsidRDefault="00B02CFD" w:rsidP="00D8340B">
      <w:pPr>
        <w:spacing w:after="0" w:line="360" w:lineRule="auto"/>
        <w:rPr>
          <w:rFonts w:ascii="Arial" w:hAnsi="Arial" w:cs="Arial"/>
        </w:rPr>
      </w:pPr>
      <w:hyperlink r:id="rId16" w:history="1">
        <w:r w:rsidR="00D8340B" w:rsidRPr="003C3BC9">
          <w:rPr>
            <w:rStyle w:val="Hyperlink"/>
            <w:rFonts w:ascii="Arial" w:hAnsi="Arial" w:cs="Arial"/>
          </w:rPr>
          <w:t>Berkshire’s sector strengths</w:t>
        </w:r>
      </w:hyperlink>
      <w:r w:rsidR="00D8340B" w:rsidRPr="00D8340B">
        <w:rPr>
          <w:rFonts w:ascii="Arial" w:hAnsi="Arial" w:cs="Arial"/>
        </w:rPr>
        <w:t xml:space="preserve"> have been highlighted in Department for international Trade (DIT) sector propositions - including artificial intelligence, cyber-security and datacentres; </w:t>
      </w:r>
    </w:p>
    <w:p w14:paraId="5F536907" w14:textId="77777777" w:rsidR="00D8340B" w:rsidRPr="00D8340B" w:rsidRDefault="00D8340B" w:rsidP="00D8340B">
      <w:pPr>
        <w:spacing w:after="0" w:line="360" w:lineRule="auto"/>
        <w:rPr>
          <w:rFonts w:ascii="Arial" w:hAnsi="Arial" w:cs="Arial"/>
        </w:rPr>
      </w:pPr>
    </w:p>
    <w:p w14:paraId="1DF126A9" w14:textId="77777777" w:rsidR="00D8340B" w:rsidRPr="00D8340B" w:rsidRDefault="00D8340B" w:rsidP="00D8340B">
      <w:pPr>
        <w:spacing w:after="0" w:line="360" w:lineRule="auto"/>
        <w:rPr>
          <w:rFonts w:ascii="Arial" w:hAnsi="Arial" w:cs="Arial"/>
        </w:rPr>
      </w:pPr>
      <w:r w:rsidRPr="00D8340B">
        <w:rPr>
          <w:rFonts w:ascii="Arial" w:hAnsi="Arial" w:cs="Arial"/>
        </w:rPr>
        <w:t xml:space="preserve">We are the home to innovative and resilient businesses, based in the UK’s key high-growth sectors, and are well placed to be a key contributor to the future economic success of the UK economy – see Why Thames Valley. However, there are challenges and risks to growth and productivity as the labour market continues to tighten and acute and chronic skills needs continue.  </w:t>
      </w:r>
    </w:p>
    <w:p w14:paraId="4764D133" w14:textId="77777777" w:rsidR="00D8340B" w:rsidRPr="00D8340B" w:rsidRDefault="00D8340B" w:rsidP="00D8340B">
      <w:pPr>
        <w:spacing w:after="0" w:line="360" w:lineRule="auto"/>
        <w:rPr>
          <w:rFonts w:ascii="Arial" w:hAnsi="Arial" w:cs="Arial"/>
        </w:rPr>
      </w:pPr>
    </w:p>
    <w:p w14:paraId="5721CCBF" w14:textId="1748A755" w:rsidR="00A87A3A" w:rsidRDefault="00D8340B" w:rsidP="00D8340B">
      <w:pPr>
        <w:spacing w:after="0" w:line="360" w:lineRule="auto"/>
        <w:rPr>
          <w:rFonts w:ascii="Arial" w:hAnsi="Arial" w:cs="Arial"/>
        </w:rPr>
      </w:pPr>
      <w:r w:rsidRPr="00D8340B">
        <w:rPr>
          <w:rFonts w:ascii="Arial" w:hAnsi="Arial" w:cs="Arial"/>
        </w:rPr>
        <w:t xml:space="preserve">Now in its sixth year, the </w:t>
      </w:r>
      <w:hyperlink r:id="rId17" w:history="1">
        <w:r w:rsidRPr="003C3BC9">
          <w:rPr>
            <w:rStyle w:val="Hyperlink"/>
            <w:rFonts w:ascii="Arial" w:hAnsi="Arial" w:cs="Arial"/>
          </w:rPr>
          <w:t>TVCC’s Business Manifesto</w:t>
        </w:r>
      </w:hyperlink>
      <w:r w:rsidRPr="00D8340B">
        <w:rPr>
          <w:rFonts w:ascii="Arial" w:hAnsi="Arial" w:cs="Arial"/>
        </w:rPr>
        <w:t xml:space="preserve"> (BM), sets out a dynamic, business-led, strategic work programme with clear and ambitious goals and objectives that speak for many across the region.  At the local level </w:t>
      </w:r>
      <w:r w:rsidR="007C4665">
        <w:rPr>
          <w:rFonts w:ascii="Arial" w:hAnsi="Arial" w:cs="Arial"/>
        </w:rPr>
        <w:t>our work</w:t>
      </w:r>
      <w:r w:rsidRPr="00D8340B">
        <w:rPr>
          <w:rFonts w:ascii="Arial" w:hAnsi="Arial" w:cs="Arial"/>
        </w:rPr>
        <w:t xml:space="preserve"> has impact.  The BM is supported by </w:t>
      </w:r>
      <w:hyperlink r:id="rId18" w:history="1">
        <w:r w:rsidRPr="004F222B">
          <w:rPr>
            <w:rStyle w:val="Hyperlink"/>
            <w:rFonts w:ascii="Arial" w:hAnsi="Arial" w:cs="Arial"/>
          </w:rPr>
          <w:t>four local policy priority statements</w:t>
        </w:r>
      </w:hyperlink>
      <w:r w:rsidRPr="00D8340B">
        <w:rPr>
          <w:rFonts w:ascii="Arial" w:hAnsi="Arial" w:cs="Arial"/>
        </w:rPr>
        <w:t xml:space="preserve"> across Berkshire which in 2022 placed an emphasis on skills, including ambition</w:t>
      </w:r>
      <w:r w:rsidR="00A87A3A">
        <w:rPr>
          <w:rFonts w:ascii="Arial" w:hAnsi="Arial" w:cs="Arial"/>
        </w:rPr>
        <w:t>s</w:t>
      </w:r>
      <w:r w:rsidRPr="00D8340B">
        <w:rPr>
          <w:rFonts w:ascii="Arial" w:hAnsi="Arial" w:cs="Arial"/>
        </w:rPr>
        <w:t xml:space="preserve"> to</w:t>
      </w:r>
      <w:r w:rsidR="007C4665">
        <w:rPr>
          <w:rFonts w:ascii="Arial" w:hAnsi="Arial" w:cs="Arial"/>
        </w:rPr>
        <w:t>:</w:t>
      </w:r>
    </w:p>
    <w:p w14:paraId="337DD584" w14:textId="77777777" w:rsidR="00A87A3A" w:rsidRDefault="00A87A3A" w:rsidP="00D8340B">
      <w:pPr>
        <w:spacing w:after="0" w:line="360" w:lineRule="auto"/>
        <w:rPr>
          <w:rFonts w:ascii="Arial" w:hAnsi="Arial" w:cs="Arial"/>
        </w:rPr>
      </w:pPr>
    </w:p>
    <w:p w14:paraId="0DF5EC0A" w14:textId="125FFA67" w:rsidR="00A87A3A" w:rsidRPr="00A87A3A" w:rsidRDefault="00D8340B" w:rsidP="00A87A3A">
      <w:pPr>
        <w:pStyle w:val="ListParagraph"/>
        <w:numPr>
          <w:ilvl w:val="0"/>
          <w:numId w:val="29"/>
        </w:numPr>
        <w:spacing w:after="0" w:line="360" w:lineRule="auto"/>
        <w:rPr>
          <w:rFonts w:ascii="Arial" w:hAnsi="Arial" w:cs="Arial"/>
          <w:b/>
          <w:bCs/>
        </w:rPr>
      </w:pPr>
      <w:r w:rsidRPr="00A87A3A">
        <w:rPr>
          <w:rFonts w:ascii="Arial" w:hAnsi="Arial" w:cs="Arial"/>
          <w:b/>
          <w:bCs/>
        </w:rPr>
        <w:lastRenderedPageBreak/>
        <w:t xml:space="preserve">Foster stronger business-focused relationships with all levels of education, to build a greater understanding of the world of work and the skills and knowledge required of business for its future workforce </w:t>
      </w:r>
    </w:p>
    <w:p w14:paraId="0BB21FAF" w14:textId="77777777" w:rsidR="00A87A3A" w:rsidRPr="00A87A3A" w:rsidRDefault="00A87A3A" w:rsidP="00D8340B">
      <w:pPr>
        <w:spacing w:after="0" w:line="360" w:lineRule="auto"/>
        <w:rPr>
          <w:rFonts w:ascii="Arial" w:hAnsi="Arial" w:cs="Arial"/>
          <w:b/>
          <w:bCs/>
        </w:rPr>
      </w:pPr>
    </w:p>
    <w:p w14:paraId="56F8B556" w14:textId="2E6D03CA" w:rsidR="00F956EF" w:rsidRPr="00A87A3A" w:rsidRDefault="00D8340B" w:rsidP="00A87A3A">
      <w:pPr>
        <w:pStyle w:val="ListParagraph"/>
        <w:numPr>
          <w:ilvl w:val="0"/>
          <w:numId w:val="29"/>
        </w:numPr>
        <w:spacing w:after="0" w:line="360" w:lineRule="auto"/>
        <w:rPr>
          <w:rFonts w:ascii="Arial" w:eastAsia="Calibri" w:hAnsi="Arial" w:cs="Arial"/>
          <w:b/>
          <w:bCs/>
        </w:rPr>
      </w:pPr>
      <w:r w:rsidRPr="00A87A3A">
        <w:rPr>
          <w:rFonts w:ascii="Arial" w:hAnsi="Arial" w:cs="Arial"/>
          <w:b/>
          <w:bCs/>
        </w:rPr>
        <w:t xml:space="preserve">Promote initiatives that encourage business and academic institutions to focus on skills transfer and diversification </w:t>
      </w:r>
    </w:p>
    <w:p w14:paraId="596941EC" w14:textId="77777777" w:rsidR="00A87A3A" w:rsidRPr="00A87A3A" w:rsidRDefault="00A87A3A" w:rsidP="00A87A3A">
      <w:pPr>
        <w:pStyle w:val="ListParagraph"/>
        <w:rPr>
          <w:rFonts w:ascii="Arial" w:eastAsia="Calibri" w:hAnsi="Arial" w:cs="Arial"/>
          <w:b/>
          <w:bCs/>
        </w:rPr>
      </w:pPr>
    </w:p>
    <w:p w14:paraId="5C4B8CE6" w14:textId="77777777" w:rsidR="00A87A3A" w:rsidRPr="00A87A3A" w:rsidRDefault="00A87A3A" w:rsidP="00A87A3A">
      <w:pPr>
        <w:pStyle w:val="ListParagraph"/>
        <w:spacing w:after="0" w:line="360" w:lineRule="auto"/>
        <w:rPr>
          <w:rFonts w:ascii="Arial" w:eastAsia="Calibri" w:hAnsi="Arial" w:cs="Arial"/>
          <w:b/>
          <w:bCs/>
        </w:rPr>
      </w:pPr>
    </w:p>
    <w:p w14:paraId="1E519589" w14:textId="4A0068C6" w:rsidR="00F956EF" w:rsidRPr="00C90F25" w:rsidRDefault="00F956EF" w:rsidP="00EA53C2">
      <w:pPr>
        <w:spacing w:after="0" w:line="360" w:lineRule="auto"/>
        <w:rPr>
          <w:rFonts w:ascii="Arial" w:eastAsia="Calibri" w:hAnsi="Arial" w:cs="Arial"/>
          <w:b/>
          <w:bCs/>
        </w:rPr>
      </w:pPr>
      <w:r w:rsidRPr="00C90F25">
        <w:rPr>
          <w:rFonts w:ascii="Arial" w:eastAsia="Calibri" w:hAnsi="Arial" w:cs="Arial"/>
          <w:b/>
          <w:bCs/>
        </w:rPr>
        <w:t>1.1 TVCC Business Manifesto Priorities and the Role of the LSIP</w:t>
      </w:r>
      <w:r w:rsidR="00C90F25">
        <w:rPr>
          <w:rFonts w:ascii="Arial" w:eastAsia="Calibri" w:hAnsi="Arial" w:cs="Arial"/>
          <w:b/>
          <w:bCs/>
        </w:rPr>
        <w:t>s</w:t>
      </w:r>
    </w:p>
    <w:p w14:paraId="3AE274D3" w14:textId="77777777" w:rsidR="00F956EF" w:rsidRPr="00F956EF" w:rsidRDefault="00F956EF" w:rsidP="00EA53C2">
      <w:pPr>
        <w:spacing w:after="0" w:line="360" w:lineRule="auto"/>
        <w:rPr>
          <w:rFonts w:ascii="Arial" w:eastAsia="Calibri" w:hAnsi="Arial" w:cs="Arial"/>
        </w:rPr>
      </w:pPr>
    </w:p>
    <w:p w14:paraId="1CA88424" w14:textId="7945D91B" w:rsidR="00F956EF" w:rsidRDefault="00F956EF" w:rsidP="00EA53C2">
      <w:pPr>
        <w:spacing w:after="0" w:line="360" w:lineRule="auto"/>
        <w:rPr>
          <w:rFonts w:ascii="Arial" w:eastAsia="Calibri" w:hAnsi="Arial" w:cs="Arial"/>
        </w:rPr>
      </w:pPr>
      <w:r w:rsidRPr="00C90F25">
        <w:rPr>
          <w:rFonts w:ascii="Arial" w:eastAsia="Calibri" w:hAnsi="Arial" w:cs="Arial"/>
        </w:rPr>
        <w:t>The TVCC’s 2023 BM</w:t>
      </w:r>
      <w:r w:rsidR="00C90F25">
        <w:rPr>
          <w:rFonts w:ascii="Arial" w:eastAsia="Calibri" w:hAnsi="Arial" w:cs="Arial"/>
        </w:rPr>
        <w:t>,</w:t>
      </w:r>
      <w:r w:rsidRPr="00C90F25">
        <w:rPr>
          <w:rFonts w:ascii="Arial" w:eastAsia="Calibri" w:hAnsi="Arial" w:cs="Arial"/>
        </w:rPr>
        <w:t xml:space="preserve"> as yet unpublished</w:t>
      </w:r>
      <w:r w:rsidR="00C90F25">
        <w:rPr>
          <w:rFonts w:ascii="Arial" w:eastAsia="Calibri" w:hAnsi="Arial" w:cs="Arial"/>
        </w:rPr>
        <w:t xml:space="preserve">, </w:t>
      </w:r>
      <w:r w:rsidRPr="00C90F25">
        <w:rPr>
          <w:rFonts w:ascii="Arial" w:eastAsia="Calibri" w:hAnsi="Arial" w:cs="Arial"/>
        </w:rPr>
        <w:t xml:space="preserve">will set our four main priorities for the Chamber’s work programme: </w:t>
      </w:r>
    </w:p>
    <w:p w14:paraId="265575CF" w14:textId="77777777" w:rsidR="00C90F25" w:rsidRPr="00C90F25" w:rsidRDefault="00C90F25" w:rsidP="00EA53C2">
      <w:pPr>
        <w:spacing w:after="0" w:line="360" w:lineRule="auto"/>
        <w:rPr>
          <w:rFonts w:ascii="Arial" w:eastAsia="Calibri" w:hAnsi="Arial" w:cs="Arial"/>
        </w:rPr>
      </w:pPr>
    </w:p>
    <w:p w14:paraId="07E2297B" w14:textId="77777777" w:rsidR="00F956EF" w:rsidRPr="00F956EF" w:rsidRDefault="00F956EF" w:rsidP="00EA53C2">
      <w:pPr>
        <w:numPr>
          <w:ilvl w:val="0"/>
          <w:numId w:val="28"/>
        </w:numPr>
        <w:spacing w:line="360" w:lineRule="auto"/>
        <w:contextualSpacing/>
        <w:rPr>
          <w:rFonts w:ascii="Arial" w:eastAsia="Times New Roman" w:hAnsi="Arial" w:cs="Arial"/>
        </w:rPr>
      </w:pPr>
      <w:bookmarkStart w:id="0" w:name="_Hlk109394584"/>
      <w:r w:rsidRPr="00F956EF">
        <w:rPr>
          <w:rFonts w:ascii="Arial" w:eastAsia="Times New Roman" w:hAnsi="Arial" w:cs="Arial"/>
          <w:b/>
          <w:bCs/>
        </w:rPr>
        <w:t>Secure investment in resilient infrastructure and utility networks</w:t>
      </w:r>
      <w:r w:rsidRPr="00F956EF">
        <w:rPr>
          <w:rFonts w:ascii="Arial" w:eastAsia="Times New Roman" w:hAnsi="Arial" w:cs="Arial"/>
        </w:rPr>
        <w:t xml:space="preserve">: promote the continued investment in key digital and transportation networks to ensure they remain resilient to the future needs of business.  </w:t>
      </w:r>
    </w:p>
    <w:p w14:paraId="0A5E0357" w14:textId="77777777" w:rsidR="00F956EF" w:rsidRPr="00F956EF" w:rsidRDefault="00F956EF" w:rsidP="00EA53C2">
      <w:pPr>
        <w:numPr>
          <w:ilvl w:val="0"/>
          <w:numId w:val="28"/>
        </w:numPr>
        <w:spacing w:line="360" w:lineRule="auto"/>
        <w:contextualSpacing/>
        <w:rPr>
          <w:rFonts w:ascii="Arial" w:eastAsia="Times New Roman" w:hAnsi="Arial" w:cs="Arial"/>
        </w:rPr>
      </w:pPr>
      <w:r w:rsidRPr="00F956EF">
        <w:rPr>
          <w:rFonts w:ascii="Arial" w:eastAsia="Times New Roman" w:hAnsi="Arial" w:cs="Arial"/>
          <w:b/>
          <w:bCs/>
        </w:rPr>
        <w:t>Expand the depth of our support and services to enable trade and inward investment flows to continue:</w:t>
      </w:r>
      <w:r w:rsidRPr="00F956EF">
        <w:rPr>
          <w:rFonts w:ascii="Arial" w:eastAsia="Times New Roman" w:hAnsi="Arial" w:cs="Arial"/>
        </w:rPr>
        <w:t xml:space="preserve"> provide our members with the relevant, direct, practical support and policy information required to operate efficiently and effectively. </w:t>
      </w:r>
    </w:p>
    <w:p w14:paraId="53B2E829" w14:textId="77777777" w:rsidR="00F956EF" w:rsidRPr="00F956EF" w:rsidRDefault="00F956EF" w:rsidP="00EA53C2">
      <w:pPr>
        <w:numPr>
          <w:ilvl w:val="0"/>
          <w:numId w:val="28"/>
        </w:numPr>
        <w:spacing w:line="360" w:lineRule="auto"/>
        <w:contextualSpacing/>
        <w:rPr>
          <w:rFonts w:ascii="Arial" w:eastAsia="Times New Roman" w:hAnsi="Arial" w:cs="Arial"/>
        </w:rPr>
      </w:pPr>
      <w:r w:rsidRPr="00F956EF">
        <w:rPr>
          <w:rFonts w:ascii="Arial" w:eastAsia="Times New Roman" w:hAnsi="Arial" w:cs="Arial"/>
          <w:b/>
          <w:bCs/>
        </w:rPr>
        <w:t>Delivering regional leadership:</w:t>
      </w:r>
      <w:r w:rsidRPr="00F956EF">
        <w:rPr>
          <w:rFonts w:ascii="Arial" w:eastAsia="Times New Roman" w:hAnsi="Arial" w:cs="Arial"/>
        </w:rPr>
        <w:t xml:space="preserve"> support initiatives and promote the contribution our members are making to deliver the region’s future sustainable economic well-being, productivity growth and pathway towards net-zero. </w:t>
      </w:r>
    </w:p>
    <w:p w14:paraId="118158A5" w14:textId="3795522D" w:rsidR="00F956EF" w:rsidRPr="00F956EF" w:rsidRDefault="00F956EF" w:rsidP="00EA53C2">
      <w:pPr>
        <w:numPr>
          <w:ilvl w:val="0"/>
          <w:numId w:val="28"/>
        </w:numPr>
        <w:spacing w:line="360" w:lineRule="auto"/>
        <w:contextualSpacing/>
        <w:rPr>
          <w:rFonts w:ascii="Arial" w:eastAsia="Times New Roman" w:hAnsi="Arial" w:cs="Arial"/>
        </w:rPr>
      </w:pPr>
      <w:r w:rsidRPr="00F956EF">
        <w:rPr>
          <w:rFonts w:ascii="Arial" w:eastAsia="Times New Roman" w:hAnsi="Arial" w:cs="Arial"/>
          <w:b/>
          <w:bCs/>
        </w:rPr>
        <w:t>Put employers at the centre of the skills system and build a stronger and more dynamic partnership between employers and further education providers</w:t>
      </w:r>
      <w:r w:rsidRPr="00F956EF">
        <w:rPr>
          <w:rFonts w:ascii="Arial" w:eastAsia="Times New Roman" w:hAnsi="Arial" w:cs="Arial"/>
        </w:rPr>
        <w:t>: through our leadership of two Local Skills Improvement Plans (LSIPs).</w:t>
      </w:r>
      <w:bookmarkEnd w:id="0"/>
    </w:p>
    <w:p w14:paraId="2A326D10" w14:textId="77777777" w:rsidR="00F956EF" w:rsidRPr="00F956EF" w:rsidRDefault="00F956EF" w:rsidP="00EA53C2">
      <w:pPr>
        <w:spacing w:after="0" w:line="360" w:lineRule="auto"/>
        <w:rPr>
          <w:rFonts w:ascii="Arial" w:eastAsia="Calibri" w:hAnsi="Arial" w:cs="Arial"/>
        </w:rPr>
      </w:pPr>
    </w:p>
    <w:p w14:paraId="6B8EBE59" w14:textId="62A4ACA5" w:rsidR="00F956EF" w:rsidRPr="00C90F25" w:rsidRDefault="00F956EF" w:rsidP="00EA53C2">
      <w:pPr>
        <w:spacing w:after="0" w:line="360" w:lineRule="auto"/>
        <w:rPr>
          <w:rFonts w:ascii="Arial" w:eastAsia="Calibri" w:hAnsi="Arial" w:cs="Arial"/>
        </w:rPr>
      </w:pPr>
      <w:r w:rsidRPr="00C90F25">
        <w:rPr>
          <w:rFonts w:ascii="Arial" w:eastAsia="Calibri" w:hAnsi="Arial" w:cs="Arial"/>
        </w:rPr>
        <w:t>The ‘working Thames Valley’ theme within the BM outlines further the TVCC priorities across the important skills agenda for our members, wider business community and the economic growth and potential of the Thames Valley – our workforce remai</w:t>
      </w:r>
      <w:r w:rsidR="00C90F25">
        <w:rPr>
          <w:rFonts w:ascii="Arial" w:eastAsia="Calibri" w:hAnsi="Arial" w:cs="Arial"/>
        </w:rPr>
        <w:t>ns</w:t>
      </w:r>
      <w:r w:rsidRPr="00C90F25">
        <w:rPr>
          <w:rFonts w:ascii="Arial" w:eastAsia="Calibri" w:hAnsi="Arial" w:cs="Arial"/>
        </w:rPr>
        <w:t xml:space="preserve"> our greatest asset.  </w:t>
      </w:r>
    </w:p>
    <w:p w14:paraId="5E295DBB" w14:textId="77777777" w:rsidR="00F956EF" w:rsidRDefault="00F956EF" w:rsidP="00EA53C2">
      <w:pPr>
        <w:spacing w:after="0" w:line="360" w:lineRule="auto"/>
        <w:rPr>
          <w:rFonts w:ascii="Arial" w:eastAsia="Calibri" w:hAnsi="Arial" w:cs="Arial"/>
        </w:rPr>
      </w:pPr>
    </w:p>
    <w:p w14:paraId="6A5C8A1D" w14:textId="0A69734E" w:rsidR="00C90F25" w:rsidRPr="00C90F25" w:rsidRDefault="00C90F25" w:rsidP="00EA53C2">
      <w:pPr>
        <w:spacing w:after="0" w:line="360" w:lineRule="auto"/>
        <w:rPr>
          <w:rFonts w:ascii="Arial" w:eastAsia="Calibri" w:hAnsi="Arial" w:cs="Arial"/>
          <w:b/>
          <w:bCs/>
        </w:rPr>
      </w:pPr>
      <w:r w:rsidRPr="00C90F25">
        <w:rPr>
          <w:rFonts w:ascii="Arial" w:eastAsia="Calibri" w:hAnsi="Arial" w:cs="Arial"/>
          <w:b/>
          <w:bCs/>
        </w:rPr>
        <w:t xml:space="preserve">1.2 LSIP Guidance </w:t>
      </w:r>
    </w:p>
    <w:p w14:paraId="63839538" w14:textId="77777777" w:rsidR="00C90F25" w:rsidRPr="00F956EF" w:rsidRDefault="00C90F25" w:rsidP="00EA53C2">
      <w:pPr>
        <w:spacing w:after="0" w:line="360" w:lineRule="auto"/>
        <w:rPr>
          <w:rFonts w:ascii="Arial" w:eastAsia="Calibri" w:hAnsi="Arial" w:cs="Arial"/>
        </w:rPr>
      </w:pPr>
    </w:p>
    <w:p w14:paraId="73FDC372" w14:textId="77777777" w:rsidR="00F956EF" w:rsidRDefault="00F956EF" w:rsidP="00EA53C2">
      <w:pPr>
        <w:spacing w:after="0" w:line="360" w:lineRule="auto"/>
        <w:rPr>
          <w:rFonts w:ascii="Arial" w:eastAsia="Calibri" w:hAnsi="Arial" w:cs="Arial"/>
        </w:rPr>
      </w:pPr>
      <w:r w:rsidRPr="00F956EF">
        <w:rPr>
          <w:rFonts w:ascii="Arial" w:eastAsia="Calibri" w:hAnsi="Arial" w:cs="Arial"/>
        </w:rPr>
        <w:t xml:space="preserve">The LSIPs are a process for change as well as a report. In developing the LSIP, the DfE stipulates that Employer Representative Bodies (ERBs) should engage all the relevant local stakeholders including local employers, providers, LEPs and other agencies.  </w:t>
      </w:r>
    </w:p>
    <w:p w14:paraId="548EF976" w14:textId="77777777" w:rsidR="00D1252B" w:rsidRPr="00F956EF" w:rsidRDefault="00D1252B" w:rsidP="00EA53C2">
      <w:pPr>
        <w:spacing w:after="0" w:line="360" w:lineRule="auto"/>
        <w:rPr>
          <w:rFonts w:ascii="Arial" w:eastAsia="Calibri" w:hAnsi="Arial" w:cs="Arial"/>
        </w:rPr>
      </w:pPr>
    </w:p>
    <w:p w14:paraId="0A301C62" w14:textId="0C2BB74B" w:rsidR="00B92C97" w:rsidRPr="006133FD" w:rsidRDefault="00B92C97" w:rsidP="00A840DB">
      <w:pPr>
        <w:spacing w:line="360" w:lineRule="auto"/>
        <w:rPr>
          <w:rFonts w:ascii="Arial" w:hAnsi="Arial" w:cs="Arial"/>
        </w:rPr>
      </w:pPr>
      <w:r w:rsidRPr="006133FD">
        <w:rPr>
          <w:rFonts w:ascii="Arial" w:hAnsi="Arial" w:cs="Arial"/>
        </w:rPr>
        <w:t xml:space="preserve">The Skills for Jobs White Paper set out an ambitious employer-led approach aimed at making FE provision more responsive to local skills needs and ultimately local economic needs. As part of this new approach, </w:t>
      </w:r>
      <w:r>
        <w:rPr>
          <w:rFonts w:ascii="Arial" w:hAnsi="Arial" w:cs="Arial"/>
        </w:rPr>
        <w:lastRenderedPageBreak/>
        <w:t>HMG</w:t>
      </w:r>
      <w:r w:rsidRPr="006133FD">
        <w:rPr>
          <w:rFonts w:ascii="Arial" w:hAnsi="Arial" w:cs="Arial"/>
        </w:rPr>
        <w:t xml:space="preserve"> are introducing LSIPs to give employers a stronger voice in shaping local skills provision working closely with FE providers and engaging effectively with local leaders and other stakeholders.</w:t>
      </w:r>
    </w:p>
    <w:p w14:paraId="72BD8D93" w14:textId="77777777" w:rsidR="00B92C97" w:rsidRPr="000F0564" w:rsidRDefault="00B92C97" w:rsidP="00A840DB">
      <w:pPr>
        <w:spacing w:line="360" w:lineRule="auto"/>
        <w:rPr>
          <w:rFonts w:ascii="Arial" w:hAnsi="Arial" w:cs="Arial"/>
        </w:rPr>
      </w:pPr>
      <w:r w:rsidRPr="006133FD">
        <w:rPr>
          <w:rFonts w:ascii="Arial" w:hAnsi="Arial" w:cs="Arial"/>
        </w:rPr>
        <w:t>The aim is to forge a stronger and more dynamic partnership between employers and FE providers that will enable provision to be more responsive to skills needs of employers in local labour markets. LSIPs will do this by providing a clear articulation of future skills need and setting out the priorities for change in local provision that will help people develop the skills they need to get good jobs and increase prospects.</w:t>
      </w:r>
    </w:p>
    <w:p w14:paraId="6CED4686" w14:textId="1DE8ABAE" w:rsidR="00B92C97" w:rsidRPr="000F0564" w:rsidRDefault="00B92C97" w:rsidP="00A840DB">
      <w:pPr>
        <w:spacing w:line="360" w:lineRule="auto"/>
        <w:rPr>
          <w:rFonts w:ascii="Arial" w:hAnsi="Arial" w:cs="Arial"/>
        </w:rPr>
      </w:pPr>
      <w:r w:rsidRPr="000F0564">
        <w:rPr>
          <w:rFonts w:ascii="Arial" w:hAnsi="Arial" w:cs="Arial"/>
        </w:rPr>
        <w:t>The development of the LSIP</w:t>
      </w:r>
      <w:r>
        <w:rPr>
          <w:rFonts w:ascii="Arial" w:hAnsi="Arial" w:cs="Arial"/>
        </w:rPr>
        <w:t xml:space="preserve"> in </w:t>
      </w:r>
      <w:r w:rsidR="00D1252B">
        <w:rPr>
          <w:rFonts w:ascii="Arial" w:hAnsi="Arial" w:cs="Arial"/>
        </w:rPr>
        <w:t>Berkshire</w:t>
      </w:r>
      <w:r w:rsidRPr="000F0564">
        <w:rPr>
          <w:rFonts w:ascii="Arial" w:hAnsi="Arial" w:cs="Arial"/>
        </w:rPr>
        <w:t xml:space="preserve"> will build on the effective collaborative network of stakeholders and engagement with employers that benefits from the strengths of the Chamber as well as the specific LSIP engagement work </w:t>
      </w:r>
      <w:r w:rsidR="003A566D">
        <w:rPr>
          <w:rFonts w:ascii="Arial" w:hAnsi="Arial" w:cs="Arial"/>
        </w:rPr>
        <w:t>led by the Chamber since 2021.</w:t>
      </w:r>
    </w:p>
    <w:p w14:paraId="2D1A28EB" w14:textId="77777777" w:rsidR="003A566D" w:rsidRDefault="003A566D" w:rsidP="00A840DB">
      <w:pPr>
        <w:spacing w:line="360" w:lineRule="auto"/>
        <w:rPr>
          <w:rFonts w:ascii="Arial" w:hAnsi="Arial" w:cs="Arial"/>
          <w:b/>
          <w:bCs/>
        </w:rPr>
      </w:pPr>
    </w:p>
    <w:p w14:paraId="36477644" w14:textId="56568945" w:rsidR="00BA3C9E" w:rsidRDefault="00033E90" w:rsidP="00A840DB">
      <w:pPr>
        <w:spacing w:line="360" w:lineRule="auto"/>
        <w:rPr>
          <w:rFonts w:ascii="Arial" w:hAnsi="Arial" w:cs="Arial"/>
          <w:b/>
          <w:bCs/>
        </w:rPr>
      </w:pPr>
      <w:r>
        <w:rPr>
          <w:rFonts w:ascii="Arial" w:hAnsi="Arial" w:cs="Arial"/>
          <w:b/>
          <w:bCs/>
        </w:rPr>
        <w:t xml:space="preserve">2.0 </w:t>
      </w:r>
      <w:r w:rsidR="00A92469">
        <w:rPr>
          <w:rFonts w:ascii="Arial" w:hAnsi="Arial" w:cs="Arial"/>
          <w:b/>
          <w:bCs/>
        </w:rPr>
        <w:t xml:space="preserve">OUR LSIP </w:t>
      </w:r>
      <w:r w:rsidR="00BA3C9E">
        <w:rPr>
          <w:rFonts w:ascii="Arial" w:hAnsi="Arial" w:cs="Arial"/>
          <w:b/>
          <w:bCs/>
        </w:rPr>
        <w:t>AMBITIONS</w:t>
      </w:r>
      <w:r w:rsidR="00AA182A">
        <w:rPr>
          <w:rFonts w:ascii="Arial" w:hAnsi="Arial" w:cs="Arial"/>
          <w:b/>
          <w:bCs/>
        </w:rPr>
        <w:t xml:space="preserve"> AND APPROACH</w:t>
      </w:r>
    </w:p>
    <w:p w14:paraId="2DCD58E0" w14:textId="75BB90C0" w:rsidR="00E078B6" w:rsidRDefault="00BA3C9E" w:rsidP="00A840DB">
      <w:pPr>
        <w:spacing w:line="360" w:lineRule="auto"/>
        <w:rPr>
          <w:rFonts w:ascii="Arial" w:hAnsi="Arial" w:cs="Arial"/>
        </w:rPr>
      </w:pPr>
      <w:r w:rsidRPr="3D282BFA">
        <w:rPr>
          <w:rFonts w:ascii="Arial" w:hAnsi="Arial" w:cs="Arial"/>
        </w:rPr>
        <w:t>The most important word in the LSIP programme</w:t>
      </w:r>
      <w:r w:rsidR="00B07D35">
        <w:rPr>
          <w:rFonts w:ascii="Arial" w:hAnsi="Arial" w:cs="Arial"/>
        </w:rPr>
        <w:t xml:space="preserve"> title</w:t>
      </w:r>
      <w:r w:rsidRPr="3D282BFA">
        <w:rPr>
          <w:rFonts w:ascii="Arial" w:hAnsi="Arial" w:cs="Arial"/>
        </w:rPr>
        <w:t xml:space="preserve"> is </w:t>
      </w:r>
      <w:r w:rsidRPr="3D282BFA">
        <w:rPr>
          <w:rFonts w:ascii="Arial" w:hAnsi="Arial" w:cs="Arial"/>
          <w:b/>
          <w:bCs/>
          <w:i/>
          <w:iCs/>
        </w:rPr>
        <w:t>improvement.</w:t>
      </w:r>
      <w:r w:rsidRPr="3D282BFA">
        <w:rPr>
          <w:rFonts w:ascii="Arial" w:hAnsi="Arial" w:cs="Arial"/>
        </w:rPr>
        <w:t xml:space="preserve"> </w:t>
      </w:r>
      <w:r w:rsidR="00280C2E" w:rsidRPr="3D282BFA">
        <w:rPr>
          <w:rFonts w:ascii="Arial" w:hAnsi="Arial" w:cs="Arial"/>
        </w:rPr>
        <w:t xml:space="preserve">The Chamber </w:t>
      </w:r>
      <w:r w:rsidR="00374F16" w:rsidRPr="3D282BFA">
        <w:rPr>
          <w:rFonts w:ascii="Arial" w:hAnsi="Arial" w:cs="Arial"/>
        </w:rPr>
        <w:t>values</w:t>
      </w:r>
      <w:r w:rsidR="00280C2E" w:rsidRPr="3D282BFA">
        <w:rPr>
          <w:rFonts w:ascii="Arial" w:hAnsi="Arial" w:cs="Arial"/>
        </w:rPr>
        <w:t xml:space="preserve"> the strength</w:t>
      </w:r>
      <w:r w:rsidR="006152DD" w:rsidRPr="3D282BFA">
        <w:rPr>
          <w:rFonts w:ascii="Arial" w:hAnsi="Arial" w:cs="Arial"/>
        </w:rPr>
        <w:t xml:space="preserve"> and current successes</w:t>
      </w:r>
      <w:r w:rsidR="00280C2E" w:rsidRPr="3D282BFA">
        <w:rPr>
          <w:rFonts w:ascii="Arial" w:hAnsi="Arial" w:cs="Arial"/>
        </w:rPr>
        <w:t xml:space="preserve"> </w:t>
      </w:r>
      <w:r w:rsidR="00CC0419" w:rsidRPr="3D282BFA">
        <w:rPr>
          <w:rFonts w:ascii="Arial" w:hAnsi="Arial" w:cs="Arial"/>
        </w:rPr>
        <w:t xml:space="preserve">of </w:t>
      </w:r>
      <w:r w:rsidR="00D1252B">
        <w:rPr>
          <w:rFonts w:ascii="Arial" w:hAnsi="Arial" w:cs="Arial"/>
        </w:rPr>
        <w:t>Berkshire</w:t>
      </w:r>
      <w:r w:rsidR="00280C2E" w:rsidRPr="3D282BFA">
        <w:rPr>
          <w:rFonts w:ascii="Arial" w:hAnsi="Arial" w:cs="Arial"/>
        </w:rPr>
        <w:t>’s existing policy</w:t>
      </w:r>
      <w:r w:rsidR="00CC0419" w:rsidRPr="3D282BFA">
        <w:rPr>
          <w:rFonts w:ascii="Arial" w:hAnsi="Arial" w:cs="Arial"/>
        </w:rPr>
        <w:t xml:space="preserve"> and skills strategy</w:t>
      </w:r>
      <w:r w:rsidR="00280C2E" w:rsidRPr="3D282BFA">
        <w:rPr>
          <w:rFonts w:ascii="Arial" w:hAnsi="Arial" w:cs="Arial"/>
        </w:rPr>
        <w:t xml:space="preserve"> infrastructure and provider networks</w:t>
      </w:r>
      <w:r w:rsidR="00CC0419" w:rsidRPr="3D282BFA">
        <w:rPr>
          <w:rFonts w:ascii="Arial" w:hAnsi="Arial" w:cs="Arial"/>
        </w:rPr>
        <w:t xml:space="preserve">. </w:t>
      </w:r>
      <w:r w:rsidR="00374F16" w:rsidRPr="3D282BFA">
        <w:rPr>
          <w:rFonts w:ascii="Arial" w:hAnsi="Arial" w:cs="Arial"/>
        </w:rPr>
        <w:t>The LSIPs are an opportunity to add value.</w:t>
      </w:r>
    </w:p>
    <w:p w14:paraId="79DB2A5F" w14:textId="3E37FFEC" w:rsidR="00F84E4F" w:rsidRDefault="00F84E4F" w:rsidP="00A840DB">
      <w:pPr>
        <w:spacing w:line="360" w:lineRule="auto"/>
        <w:rPr>
          <w:rFonts w:ascii="Arial" w:hAnsi="Arial" w:cs="Arial"/>
        </w:rPr>
      </w:pPr>
      <w:r>
        <w:rPr>
          <w:rFonts w:ascii="Arial" w:hAnsi="Arial" w:cs="Arial"/>
        </w:rPr>
        <w:t>The LSIP</w:t>
      </w:r>
      <w:r w:rsidR="00B03846">
        <w:rPr>
          <w:rFonts w:ascii="Arial" w:hAnsi="Arial" w:cs="Arial"/>
        </w:rPr>
        <w:t xml:space="preserve"> in </w:t>
      </w:r>
      <w:r w:rsidR="00E52BE7">
        <w:rPr>
          <w:rFonts w:ascii="Arial" w:hAnsi="Arial" w:cs="Arial"/>
        </w:rPr>
        <w:t>Berkshire</w:t>
      </w:r>
      <w:r>
        <w:rPr>
          <w:rFonts w:ascii="Arial" w:hAnsi="Arial" w:cs="Arial"/>
        </w:rPr>
        <w:t xml:space="preserve"> will:</w:t>
      </w:r>
    </w:p>
    <w:p w14:paraId="14FDD8B5" w14:textId="1A146F07" w:rsidR="0029543C" w:rsidRPr="00D273D3" w:rsidRDefault="0029543C" w:rsidP="00A140ED">
      <w:pPr>
        <w:pStyle w:val="ListParagraph"/>
        <w:numPr>
          <w:ilvl w:val="0"/>
          <w:numId w:val="19"/>
        </w:numPr>
        <w:spacing w:line="360" w:lineRule="auto"/>
        <w:rPr>
          <w:rFonts w:ascii="Arial" w:hAnsi="Arial" w:cs="Arial"/>
          <w:b/>
          <w:bCs/>
        </w:rPr>
      </w:pPr>
      <w:r w:rsidRPr="00D273D3">
        <w:rPr>
          <w:rFonts w:ascii="Arial" w:hAnsi="Arial" w:cs="Arial"/>
          <w:b/>
          <w:bCs/>
        </w:rPr>
        <w:t>Engag</w:t>
      </w:r>
      <w:r w:rsidR="00A140ED" w:rsidRPr="00D273D3">
        <w:rPr>
          <w:rFonts w:ascii="Arial" w:hAnsi="Arial" w:cs="Arial"/>
          <w:b/>
          <w:bCs/>
        </w:rPr>
        <w:t>e</w:t>
      </w:r>
      <w:r w:rsidRPr="00D273D3">
        <w:rPr>
          <w:rFonts w:ascii="Arial" w:hAnsi="Arial" w:cs="Arial"/>
          <w:b/>
          <w:bCs/>
        </w:rPr>
        <w:t xml:space="preserve"> businesses directly and through their networks to input needs and insights to the shaping, implementing, and updating of the LSIP plans</w:t>
      </w:r>
    </w:p>
    <w:p w14:paraId="6C867509" w14:textId="7B207E0A" w:rsidR="0029543C" w:rsidRPr="00A140ED" w:rsidRDefault="0029543C" w:rsidP="00D273D3">
      <w:pPr>
        <w:pStyle w:val="ListParagraph"/>
        <w:numPr>
          <w:ilvl w:val="1"/>
          <w:numId w:val="24"/>
        </w:numPr>
        <w:spacing w:line="360" w:lineRule="auto"/>
        <w:rPr>
          <w:rFonts w:ascii="Arial" w:hAnsi="Arial" w:cs="Arial"/>
        </w:rPr>
      </w:pPr>
      <w:r w:rsidRPr="00A140ED">
        <w:rPr>
          <w:rFonts w:ascii="Arial" w:hAnsi="Arial" w:cs="Arial"/>
        </w:rPr>
        <w:t xml:space="preserve">To undertake a range of agreed activities, communications, and interventions to engage businesses for discovery, learning and analysis of the needs, obstacles, and solutions for improving skills take up and development. </w:t>
      </w:r>
    </w:p>
    <w:p w14:paraId="53F1778D" w14:textId="7BEC2CD4" w:rsidR="0029543C" w:rsidRPr="00A140ED" w:rsidRDefault="0029543C" w:rsidP="00D273D3">
      <w:pPr>
        <w:pStyle w:val="ListParagraph"/>
        <w:numPr>
          <w:ilvl w:val="1"/>
          <w:numId w:val="24"/>
        </w:numPr>
        <w:spacing w:line="360" w:lineRule="auto"/>
        <w:rPr>
          <w:rFonts w:ascii="Arial" w:hAnsi="Arial" w:cs="Arial"/>
        </w:rPr>
      </w:pPr>
      <w:r w:rsidRPr="00A140ED">
        <w:rPr>
          <w:rFonts w:ascii="Arial" w:hAnsi="Arial" w:cs="Arial"/>
        </w:rPr>
        <w:t xml:space="preserve">Through such activity to seek to understand the underlying causes of any lack of skills progression and productivity within the businesses.  </w:t>
      </w:r>
    </w:p>
    <w:p w14:paraId="718435E9" w14:textId="1A999E9A" w:rsidR="0029543C" w:rsidRPr="00A140ED" w:rsidRDefault="0029543C" w:rsidP="00D273D3">
      <w:pPr>
        <w:pStyle w:val="ListParagraph"/>
        <w:numPr>
          <w:ilvl w:val="1"/>
          <w:numId w:val="24"/>
        </w:numPr>
        <w:spacing w:line="360" w:lineRule="auto"/>
        <w:rPr>
          <w:rFonts w:ascii="Arial" w:hAnsi="Arial" w:cs="Arial"/>
        </w:rPr>
      </w:pPr>
      <w:r w:rsidRPr="00A140ED">
        <w:rPr>
          <w:rFonts w:ascii="Arial" w:hAnsi="Arial" w:cs="Arial"/>
        </w:rPr>
        <w:t xml:space="preserve">To agree gaps in skills needs and provision.   </w:t>
      </w:r>
    </w:p>
    <w:p w14:paraId="5CAF7FC9" w14:textId="58A50CAC" w:rsidR="00A140ED" w:rsidRPr="00A140ED" w:rsidRDefault="00A140ED" w:rsidP="00D273D3">
      <w:pPr>
        <w:pStyle w:val="ListParagraph"/>
        <w:numPr>
          <w:ilvl w:val="1"/>
          <w:numId w:val="24"/>
        </w:numPr>
        <w:spacing w:line="360" w:lineRule="auto"/>
        <w:rPr>
          <w:rFonts w:ascii="Arial" w:hAnsi="Arial" w:cs="Arial"/>
        </w:rPr>
      </w:pPr>
      <w:r w:rsidRPr="00A140ED">
        <w:rPr>
          <w:rFonts w:ascii="Arial" w:hAnsi="Arial" w:cs="Arial"/>
        </w:rPr>
        <w:t>To collaboratively design solutions with providers and businesses</w:t>
      </w:r>
    </w:p>
    <w:p w14:paraId="64868C2C" w14:textId="767D4912" w:rsidR="00F84E4F" w:rsidRPr="00BD2A7D" w:rsidRDefault="00A140ED" w:rsidP="00A840DB">
      <w:pPr>
        <w:pStyle w:val="ListParagraph"/>
        <w:numPr>
          <w:ilvl w:val="1"/>
          <w:numId w:val="24"/>
        </w:numPr>
        <w:spacing w:line="360" w:lineRule="auto"/>
        <w:rPr>
          <w:rFonts w:ascii="Arial" w:hAnsi="Arial" w:cs="Arial"/>
        </w:rPr>
      </w:pPr>
      <w:r w:rsidRPr="00A140ED">
        <w:rPr>
          <w:rFonts w:ascii="Arial" w:hAnsi="Arial" w:cs="Arial"/>
        </w:rPr>
        <w:t>And</w:t>
      </w:r>
      <w:r w:rsidR="0029543C" w:rsidRPr="00A140ED">
        <w:rPr>
          <w:rFonts w:ascii="Arial" w:hAnsi="Arial" w:cs="Arial"/>
        </w:rPr>
        <w:t xml:space="preserve"> engage the business community</w:t>
      </w:r>
      <w:r w:rsidR="007357C9">
        <w:rPr>
          <w:rFonts w:ascii="Arial" w:hAnsi="Arial" w:cs="Arial"/>
        </w:rPr>
        <w:t xml:space="preserve"> and providers</w:t>
      </w:r>
      <w:r w:rsidR="0029543C" w:rsidRPr="00A140ED">
        <w:rPr>
          <w:rFonts w:ascii="Arial" w:hAnsi="Arial" w:cs="Arial"/>
        </w:rPr>
        <w:t xml:space="preserve"> in effective feedback loops throughout the stages of the LSIP project and report publication.</w:t>
      </w:r>
    </w:p>
    <w:p w14:paraId="45C06A7E" w14:textId="0561C333" w:rsidR="00BA3C9E" w:rsidRDefault="00E078B6" w:rsidP="3D282BFA">
      <w:pPr>
        <w:spacing w:line="360" w:lineRule="auto"/>
        <w:rPr>
          <w:rFonts w:ascii="Arial" w:hAnsi="Arial" w:cs="Arial"/>
        </w:rPr>
      </w:pPr>
      <w:r w:rsidRPr="3D282BFA">
        <w:rPr>
          <w:rFonts w:ascii="Arial" w:hAnsi="Arial" w:cs="Arial"/>
        </w:rPr>
        <w:t>The LSIP programme</w:t>
      </w:r>
      <w:r w:rsidR="00235E06" w:rsidRPr="3D282BFA">
        <w:rPr>
          <w:rFonts w:ascii="Arial" w:hAnsi="Arial" w:cs="Arial"/>
        </w:rPr>
        <w:t xml:space="preserve"> will utilise the</w:t>
      </w:r>
      <w:r w:rsidRPr="3D282BFA">
        <w:rPr>
          <w:rFonts w:ascii="Arial" w:hAnsi="Arial" w:cs="Arial"/>
        </w:rPr>
        <w:t xml:space="preserve"> Chamber’s </w:t>
      </w:r>
      <w:r w:rsidR="0028617E" w:rsidRPr="3D282BFA">
        <w:rPr>
          <w:rFonts w:ascii="Arial" w:hAnsi="Arial" w:cs="Arial"/>
        </w:rPr>
        <w:t xml:space="preserve">unique </w:t>
      </w:r>
      <w:r w:rsidR="002C34C2" w:rsidRPr="3D282BFA">
        <w:rPr>
          <w:rFonts w:ascii="Arial" w:hAnsi="Arial" w:cs="Arial"/>
        </w:rPr>
        <w:t xml:space="preserve">position as the </w:t>
      </w:r>
      <w:r w:rsidR="002C34C2" w:rsidRPr="3D282BFA">
        <w:rPr>
          <w:rFonts w:ascii="Arial" w:hAnsi="Arial" w:cs="Arial"/>
          <w:b/>
          <w:bCs/>
          <w:i/>
          <w:iCs/>
        </w:rPr>
        <w:t>regional independent voice of business</w:t>
      </w:r>
      <w:r w:rsidR="002C34C2" w:rsidRPr="3D282BFA">
        <w:rPr>
          <w:rFonts w:ascii="Arial" w:hAnsi="Arial" w:cs="Arial"/>
        </w:rPr>
        <w:t xml:space="preserve"> and its </w:t>
      </w:r>
      <w:r w:rsidR="0028617E" w:rsidRPr="3D282BFA">
        <w:rPr>
          <w:rFonts w:ascii="Arial" w:hAnsi="Arial" w:cs="Arial"/>
        </w:rPr>
        <w:t>ability to use th</w:t>
      </w:r>
      <w:r w:rsidR="002C34C2" w:rsidRPr="3D282BFA">
        <w:rPr>
          <w:rFonts w:ascii="Arial" w:hAnsi="Arial" w:cs="Arial"/>
        </w:rPr>
        <w:t>e</w:t>
      </w:r>
      <w:r w:rsidR="0028617E" w:rsidRPr="3D282BFA">
        <w:rPr>
          <w:rFonts w:ascii="Arial" w:hAnsi="Arial" w:cs="Arial"/>
        </w:rPr>
        <w:t xml:space="preserve"> strength of the Chamber network through</w:t>
      </w:r>
      <w:r w:rsidR="4C984206" w:rsidRPr="3D282BFA">
        <w:rPr>
          <w:rFonts w:ascii="Arial" w:hAnsi="Arial" w:cs="Arial"/>
        </w:rPr>
        <w:t xml:space="preserve">, for example, </w:t>
      </w:r>
      <w:r w:rsidR="0028617E" w:rsidRPr="3D282BFA">
        <w:rPr>
          <w:rFonts w:ascii="Arial" w:hAnsi="Arial" w:cs="Arial"/>
        </w:rPr>
        <w:t>Local Chamber Advisory Groups (LCAGs)</w:t>
      </w:r>
      <w:r w:rsidR="002C34C2" w:rsidRPr="3D282BFA">
        <w:rPr>
          <w:rFonts w:ascii="Arial" w:hAnsi="Arial" w:cs="Arial"/>
        </w:rPr>
        <w:t xml:space="preserve">, </w:t>
      </w:r>
      <w:r w:rsidR="3503B8D8" w:rsidRPr="3D282BFA">
        <w:rPr>
          <w:rFonts w:ascii="Arial" w:hAnsi="Arial" w:cs="Arial"/>
        </w:rPr>
        <w:t xml:space="preserve">business-led </w:t>
      </w:r>
      <w:r w:rsidR="002C34C2" w:rsidRPr="3D282BFA">
        <w:rPr>
          <w:rFonts w:ascii="Arial" w:hAnsi="Arial" w:cs="Arial"/>
        </w:rPr>
        <w:t xml:space="preserve">sector </w:t>
      </w:r>
      <w:r w:rsidR="00E25240" w:rsidRPr="3D282BFA">
        <w:rPr>
          <w:rFonts w:ascii="Arial" w:hAnsi="Arial" w:cs="Arial"/>
        </w:rPr>
        <w:t xml:space="preserve">groups, </w:t>
      </w:r>
      <w:r w:rsidR="55380C43" w:rsidRPr="3D282BFA">
        <w:rPr>
          <w:rFonts w:ascii="Arial" w:eastAsia="Arial" w:hAnsi="Arial" w:cs="Arial"/>
        </w:rPr>
        <w:t xml:space="preserve">specific consultation responses, </w:t>
      </w:r>
      <w:r w:rsidR="00E25240" w:rsidRPr="3D282BFA">
        <w:rPr>
          <w:rFonts w:ascii="Arial" w:hAnsi="Arial" w:cs="Arial"/>
        </w:rPr>
        <w:t>events</w:t>
      </w:r>
      <w:r w:rsidR="00B07D35">
        <w:rPr>
          <w:rFonts w:ascii="Arial" w:hAnsi="Arial" w:cs="Arial"/>
        </w:rPr>
        <w:t>,</w:t>
      </w:r>
      <w:r w:rsidR="00E25240" w:rsidRPr="3D282BFA">
        <w:rPr>
          <w:rFonts w:ascii="Arial" w:hAnsi="Arial" w:cs="Arial"/>
        </w:rPr>
        <w:t xml:space="preserve"> digital events and </w:t>
      </w:r>
      <w:r w:rsidR="007C4F7F">
        <w:rPr>
          <w:rFonts w:ascii="Arial" w:hAnsi="Arial" w:cs="Arial"/>
        </w:rPr>
        <w:t xml:space="preserve">inclusive engagement with employers through our </w:t>
      </w:r>
      <w:r w:rsidR="00E25240" w:rsidRPr="3D282BFA">
        <w:rPr>
          <w:rFonts w:ascii="Arial" w:hAnsi="Arial" w:cs="Arial"/>
        </w:rPr>
        <w:t>partnerships</w:t>
      </w:r>
      <w:r w:rsidR="007C4F7F">
        <w:rPr>
          <w:rFonts w:ascii="Arial" w:hAnsi="Arial" w:cs="Arial"/>
        </w:rPr>
        <w:t xml:space="preserve"> with other agencies and organisations</w:t>
      </w:r>
      <w:r w:rsidR="00A02260" w:rsidRPr="3D282BFA">
        <w:rPr>
          <w:rFonts w:ascii="Arial" w:hAnsi="Arial" w:cs="Arial"/>
        </w:rPr>
        <w:t>.</w:t>
      </w:r>
    </w:p>
    <w:p w14:paraId="1AE2EC36" w14:textId="55FFD663" w:rsidR="00A02260" w:rsidRDefault="0052494D" w:rsidP="00A840DB">
      <w:pPr>
        <w:spacing w:line="360" w:lineRule="auto"/>
        <w:rPr>
          <w:rFonts w:ascii="Arial" w:hAnsi="Arial" w:cs="Arial"/>
        </w:rPr>
      </w:pPr>
      <w:r>
        <w:rPr>
          <w:rFonts w:ascii="Arial" w:hAnsi="Arial" w:cs="Arial"/>
        </w:rPr>
        <w:t>As the designated ERB, the Chamber will drive a process that will sense</w:t>
      </w:r>
      <w:r w:rsidR="0098359F">
        <w:rPr>
          <w:rFonts w:ascii="Arial" w:hAnsi="Arial" w:cs="Arial"/>
        </w:rPr>
        <w:t>-</w:t>
      </w:r>
      <w:r>
        <w:rPr>
          <w:rFonts w:ascii="Arial" w:hAnsi="Arial" w:cs="Arial"/>
        </w:rPr>
        <w:t xml:space="preserve">check </w:t>
      </w:r>
      <w:r w:rsidR="002D75B8">
        <w:rPr>
          <w:rFonts w:ascii="Arial" w:hAnsi="Arial" w:cs="Arial"/>
        </w:rPr>
        <w:t xml:space="preserve">what we already know (or think we know) and find out what we </w:t>
      </w:r>
      <w:r w:rsidR="00687E0C">
        <w:rPr>
          <w:rFonts w:ascii="Arial" w:hAnsi="Arial" w:cs="Arial"/>
        </w:rPr>
        <w:t xml:space="preserve">do </w:t>
      </w:r>
      <w:r w:rsidR="00687E0C" w:rsidRPr="00687E0C">
        <w:rPr>
          <w:rFonts w:ascii="Arial" w:hAnsi="Arial" w:cs="Arial"/>
          <w:i/>
          <w:iCs/>
        </w:rPr>
        <w:t>not</w:t>
      </w:r>
      <w:r w:rsidR="00687E0C">
        <w:rPr>
          <w:rFonts w:ascii="Arial" w:hAnsi="Arial" w:cs="Arial"/>
        </w:rPr>
        <w:t xml:space="preserve"> know about skills and the barriers or obstacles for employers</w:t>
      </w:r>
      <w:r w:rsidR="00AF1D9B">
        <w:rPr>
          <w:rFonts w:ascii="Arial" w:hAnsi="Arial" w:cs="Arial"/>
        </w:rPr>
        <w:t xml:space="preserve"> </w:t>
      </w:r>
      <w:r w:rsidR="00ED3D95">
        <w:rPr>
          <w:rFonts w:ascii="Arial" w:hAnsi="Arial" w:cs="Arial"/>
        </w:rPr>
        <w:t>to</w:t>
      </w:r>
      <w:r w:rsidR="00AF1D9B">
        <w:rPr>
          <w:rFonts w:ascii="Arial" w:hAnsi="Arial" w:cs="Arial"/>
        </w:rPr>
        <w:t xml:space="preserve"> identify improvements</w:t>
      </w:r>
      <w:r w:rsidR="00FB7BF3">
        <w:rPr>
          <w:rFonts w:ascii="Arial" w:hAnsi="Arial" w:cs="Arial"/>
        </w:rPr>
        <w:t>, broker collaboration</w:t>
      </w:r>
      <w:r w:rsidR="00AF1D9B">
        <w:rPr>
          <w:rFonts w:ascii="Arial" w:hAnsi="Arial" w:cs="Arial"/>
        </w:rPr>
        <w:t xml:space="preserve"> and design solutions.</w:t>
      </w:r>
    </w:p>
    <w:p w14:paraId="1ECA9D68" w14:textId="6C9DB4B0" w:rsidR="00630C23" w:rsidRDefault="00630C23" w:rsidP="00A840DB">
      <w:pPr>
        <w:spacing w:line="360" w:lineRule="auto"/>
        <w:rPr>
          <w:rFonts w:ascii="Arial" w:hAnsi="Arial" w:cs="Arial"/>
        </w:rPr>
      </w:pPr>
      <w:r w:rsidRPr="3D282BFA">
        <w:rPr>
          <w:rFonts w:ascii="Arial" w:hAnsi="Arial" w:cs="Arial"/>
        </w:rPr>
        <w:lastRenderedPageBreak/>
        <w:t xml:space="preserve">To do this, we will establish </w:t>
      </w:r>
      <w:r w:rsidR="3EEFA2C4" w:rsidRPr="3D282BFA">
        <w:rPr>
          <w:rFonts w:ascii="Arial" w:hAnsi="Arial" w:cs="Arial"/>
        </w:rPr>
        <w:t xml:space="preserve">a new </w:t>
      </w:r>
      <w:r w:rsidRPr="3D282BFA">
        <w:rPr>
          <w:rFonts w:ascii="Arial" w:hAnsi="Arial" w:cs="Arial"/>
          <w:b/>
          <w:bCs/>
          <w:i/>
          <w:iCs/>
        </w:rPr>
        <w:t>Thames Valley Skills Unit</w:t>
      </w:r>
      <w:r w:rsidR="370FCDC0" w:rsidRPr="3D282BFA">
        <w:rPr>
          <w:rFonts w:ascii="Arial" w:hAnsi="Arial" w:cs="Arial"/>
          <w:b/>
          <w:bCs/>
          <w:i/>
          <w:iCs/>
        </w:rPr>
        <w:t xml:space="preserve"> (TVSU) within the TVCC</w:t>
      </w:r>
      <w:r w:rsidR="00DA19A3" w:rsidRPr="3D282BFA">
        <w:rPr>
          <w:rFonts w:ascii="Arial" w:hAnsi="Arial" w:cs="Arial"/>
        </w:rPr>
        <w:t xml:space="preserve">. This will be </w:t>
      </w:r>
      <w:r w:rsidR="00235E06" w:rsidRPr="3D282BFA">
        <w:rPr>
          <w:rFonts w:ascii="Arial" w:hAnsi="Arial" w:cs="Arial"/>
        </w:rPr>
        <w:t>a new</w:t>
      </w:r>
      <w:r w:rsidR="00DA19A3" w:rsidRPr="3D282BFA">
        <w:rPr>
          <w:rFonts w:ascii="Arial" w:hAnsi="Arial" w:cs="Arial"/>
        </w:rPr>
        <w:t xml:space="preserve"> resource, </w:t>
      </w:r>
      <w:r w:rsidR="005B21BA" w:rsidRPr="3D282BFA">
        <w:rPr>
          <w:rFonts w:ascii="Arial" w:hAnsi="Arial" w:cs="Arial"/>
        </w:rPr>
        <w:t>charged</w:t>
      </w:r>
      <w:r w:rsidR="00395BED" w:rsidRPr="3D282BFA">
        <w:rPr>
          <w:rFonts w:ascii="Arial" w:hAnsi="Arial" w:cs="Arial"/>
        </w:rPr>
        <w:t xml:space="preserve"> with the responsibility of </w:t>
      </w:r>
      <w:r w:rsidR="005B39E6">
        <w:rPr>
          <w:rFonts w:ascii="Arial" w:hAnsi="Arial" w:cs="Arial"/>
        </w:rPr>
        <w:t xml:space="preserve">impartially </w:t>
      </w:r>
      <w:r w:rsidR="00395BED" w:rsidRPr="3D282BFA">
        <w:rPr>
          <w:rFonts w:ascii="Arial" w:hAnsi="Arial" w:cs="Arial"/>
        </w:rPr>
        <w:t xml:space="preserve">leading the LSIPs for </w:t>
      </w:r>
      <w:r w:rsidR="00B03846" w:rsidRPr="3D282BFA">
        <w:rPr>
          <w:rFonts w:ascii="Arial" w:hAnsi="Arial" w:cs="Arial"/>
        </w:rPr>
        <w:t xml:space="preserve">both </w:t>
      </w:r>
      <w:r w:rsidR="00395BED" w:rsidRPr="3D282BFA">
        <w:rPr>
          <w:rFonts w:ascii="Arial" w:hAnsi="Arial" w:cs="Arial"/>
        </w:rPr>
        <w:t>Thames Valley Berkshire and Oxfordshire</w:t>
      </w:r>
      <w:r w:rsidR="00555578" w:rsidRPr="3D282BFA">
        <w:rPr>
          <w:rFonts w:ascii="Arial" w:hAnsi="Arial" w:cs="Arial"/>
        </w:rPr>
        <w:t xml:space="preserve">. We will ensure </w:t>
      </w:r>
      <w:r w:rsidR="00395BED" w:rsidRPr="3D282BFA">
        <w:rPr>
          <w:rFonts w:ascii="Arial" w:hAnsi="Arial" w:cs="Arial"/>
        </w:rPr>
        <w:t xml:space="preserve">each area’s distinct needs are </w:t>
      </w:r>
      <w:r w:rsidR="005B21BA" w:rsidRPr="3D282BFA">
        <w:rPr>
          <w:rFonts w:ascii="Arial" w:hAnsi="Arial" w:cs="Arial"/>
        </w:rPr>
        <w:t>met, as well as identify when collaboration across borders can bring greater benefits</w:t>
      </w:r>
      <w:r w:rsidR="00B03846" w:rsidRPr="3D282BFA">
        <w:rPr>
          <w:rFonts w:ascii="Arial" w:hAnsi="Arial" w:cs="Arial"/>
        </w:rPr>
        <w:t xml:space="preserve"> and economies of scale.</w:t>
      </w:r>
      <w:r w:rsidR="00DA19A3" w:rsidRPr="3D282BFA">
        <w:rPr>
          <w:rFonts w:ascii="Arial" w:hAnsi="Arial" w:cs="Arial"/>
        </w:rPr>
        <w:t xml:space="preserve"> </w:t>
      </w:r>
      <w:r w:rsidR="00840CB4" w:rsidRPr="3D282BFA">
        <w:rPr>
          <w:rFonts w:ascii="Arial" w:hAnsi="Arial" w:cs="Arial"/>
        </w:rPr>
        <w:t>Ultimately, the Skills Unit will serve employers</w:t>
      </w:r>
      <w:r w:rsidR="008E5D25" w:rsidRPr="3D282BFA">
        <w:rPr>
          <w:rFonts w:ascii="Arial" w:hAnsi="Arial" w:cs="Arial"/>
        </w:rPr>
        <w:t xml:space="preserve"> and </w:t>
      </w:r>
      <w:r w:rsidR="00B363DC" w:rsidRPr="3D282BFA">
        <w:rPr>
          <w:rFonts w:ascii="Arial" w:hAnsi="Arial" w:cs="Arial"/>
        </w:rPr>
        <w:t xml:space="preserve">broker </w:t>
      </w:r>
      <w:r w:rsidR="008E5D25" w:rsidRPr="3D282BFA">
        <w:rPr>
          <w:rFonts w:ascii="Arial" w:hAnsi="Arial" w:cs="Arial"/>
        </w:rPr>
        <w:t>strong engagement with business, providers and other stakeholders</w:t>
      </w:r>
      <w:r w:rsidR="00B363DC" w:rsidRPr="3D282BFA">
        <w:rPr>
          <w:rFonts w:ascii="Arial" w:hAnsi="Arial" w:cs="Arial"/>
        </w:rPr>
        <w:t>.</w:t>
      </w:r>
    </w:p>
    <w:p w14:paraId="009B4371" w14:textId="4803E06B" w:rsidR="00A92BF0" w:rsidRDefault="00A92BF0" w:rsidP="00A840DB">
      <w:pPr>
        <w:spacing w:line="360" w:lineRule="auto"/>
        <w:rPr>
          <w:rFonts w:ascii="Arial" w:hAnsi="Arial" w:cs="Arial"/>
        </w:rPr>
      </w:pPr>
      <w:r w:rsidRPr="3D282BFA">
        <w:rPr>
          <w:rFonts w:ascii="Arial" w:hAnsi="Arial" w:cs="Arial"/>
        </w:rPr>
        <w:t xml:space="preserve">The work of the LSIPs and the </w:t>
      </w:r>
      <w:r w:rsidR="5F7CFDB1" w:rsidRPr="3D282BFA">
        <w:rPr>
          <w:rFonts w:ascii="Arial" w:hAnsi="Arial" w:cs="Arial"/>
        </w:rPr>
        <w:t>new TVSU</w:t>
      </w:r>
      <w:r w:rsidRPr="3D282BFA">
        <w:rPr>
          <w:rFonts w:ascii="Arial" w:hAnsi="Arial" w:cs="Arial"/>
        </w:rPr>
        <w:t xml:space="preserve"> will be </w:t>
      </w:r>
      <w:r w:rsidR="00612469" w:rsidRPr="3D282BFA">
        <w:rPr>
          <w:rFonts w:ascii="Arial" w:hAnsi="Arial" w:cs="Arial"/>
        </w:rPr>
        <w:t>overseen</w:t>
      </w:r>
      <w:r w:rsidRPr="3D282BFA">
        <w:rPr>
          <w:rFonts w:ascii="Arial" w:hAnsi="Arial" w:cs="Arial"/>
        </w:rPr>
        <w:t xml:space="preserve"> by</w:t>
      </w:r>
      <w:r w:rsidR="003305BC" w:rsidRPr="3D282BFA">
        <w:rPr>
          <w:rFonts w:ascii="Arial" w:hAnsi="Arial" w:cs="Arial"/>
        </w:rPr>
        <w:t xml:space="preserve"> </w:t>
      </w:r>
      <w:r w:rsidR="002A3F58" w:rsidRPr="3D282BFA">
        <w:rPr>
          <w:rFonts w:ascii="Arial" w:hAnsi="Arial" w:cs="Arial"/>
        </w:rPr>
        <w:t>t</w:t>
      </w:r>
      <w:r w:rsidR="003305BC" w:rsidRPr="3D282BFA">
        <w:rPr>
          <w:rFonts w:ascii="Arial" w:hAnsi="Arial" w:cs="Arial"/>
        </w:rPr>
        <w:t xml:space="preserve">he </w:t>
      </w:r>
      <w:r w:rsidR="002A3F58" w:rsidRPr="3D282BFA">
        <w:rPr>
          <w:rFonts w:ascii="Arial" w:hAnsi="Arial" w:cs="Arial"/>
        </w:rPr>
        <w:t>Oxfordshire</w:t>
      </w:r>
      <w:r w:rsidR="00860A8C">
        <w:rPr>
          <w:rFonts w:ascii="Arial" w:hAnsi="Arial" w:cs="Arial"/>
        </w:rPr>
        <w:t xml:space="preserve"> and Thames Valley Berkshire</w:t>
      </w:r>
      <w:r w:rsidR="00F634A9" w:rsidRPr="3D282BFA">
        <w:rPr>
          <w:rFonts w:ascii="Arial" w:hAnsi="Arial" w:cs="Arial"/>
        </w:rPr>
        <w:t xml:space="preserve"> </w:t>
      </w:r>
      <w:r w:rsidR="00BA423B" w:rsidRPr="3D282BFA">
        <w:rPr>
          <w:rFonts w:ascii="Arial" w:hAnsi="Arial" w:cs="Arial"/>
        </w:rPr>
        <w:t xml:space="preserve">LSIP </w:t>
      </w:r>
      <w:r w:rsidR="00235E06" w:rsidRPr="3D282BFA">
        <w:rPr>
          <w:rFonts w:ascii="Arial" w:hAnsi="Arial" w:cs="Arial"/>
        </w:rPr>
        <w:t xml:space="preserve">Advisory </w:t>
      </w:r>
      <w:r w:rsidR="00860A8C">
        <w:rPr>
          <w:rFonts w:ascii="Arial" w:hAnsi="Arial" w:cs="Arial"/>
        </w:rPr>
        <w:t>Panel</w:t>
      </w:r>
      <w:r w:rsidR="008274FB" w:rsidRPr="3D282BFA">
        <w:rPr>
          <w:rFonts w:ascii="Arial" w:hAnsi="Arial" w:cs="Arial"/>
        </w:rPr>
        <w:t>. Th</w:t>
      </w:r>
      <w:r w:rsidR="00881899" w:rsidRPr="3D282BFA">
        <w:rPr>
          <w:rFonts w:ascii="Arial" w:hAnsi="Arial" w:cs="Arial"/>
        </w:rPr>
        <w:t>is</w:t>
      </w:r>
      <w:r w:rsidR="008274FB" w:rsidRPr="3D282BFA">
        <w:rPr>
          <w:rFonts w:ascii="Arial" w:hAnsi="Arial" w:cs="Arial"/>
        </w:rPr>
        <w:t xml:space="preserve"> will be emplo</w:t>
      </w:r>
      <w:r w:rsidR="002633ED" w:rsidRPr="3D282BFA">
        <w:rPr>
          <w:rFonts w:ascii="Arial" w:hAnsi="Arial" w:cs="Arial"/>
        </w:rPr>
        <w:t>yer-led and include provider, LEP</w:t>
      </w:r>
      <w:r w:rsidR="00D61EC9">
        <w:rPr>
          <w:rFonts w:ascii="Arial" w:hAnsi="Arial" w:cs="Arial"/>
        </w:rPr>
        <w:t>s</w:t>
      </w:r>
      <w:r w:rsidR="002633ED" w:rsidRPr="3D282BFA">
        <w:rPr>
          <w:rFonts w:ascii="Arial" w:hAnsi="Arial" w:cs="Arial"/>
        </w:rPr>
        <w:t xml:space="preserve"> and other stakeholder representatives.</w:t>
      </w:r>
      <w:r w:rsidR="0000001C" w:rsidRPr="3D282BFA">
        <w:rPr>
          <w:rFonts w:ascii="Arial" w:hAnsi="Arial" w:cs="Arial"/>
        </w:rPr>
        <w:t xml:space="preserve"> </w:t>
      </w:r>
      <w:r w:rsidR="00881899" w:rsidRPr="3D282BFA">
        <w:rPr>
          <w:rFonts w:ascii="Arial" w:hAnsi="Arial" w:cs="Arial"/>
        </w:rPr>
        <w:t xml:space="preserve">Each LSIP will be </w:t>
      </w:r>
      <w:r w:rsidR="00535B2E" w:rsidRPr="3D282BFA">
        <w:rPr>
          <w:rFonts w:ascii="Arial" w:hAnsi="Arial" w:cs="Arial"/>
        </w:rPr>
        <w:t xml:space="preserve">overseen and </w:t>
      </w:r>
      <w:r w:rsidR="00881899" w:rsidRPr="3D282BFA">
        <w:rPr>
          <w:rFonts w:ascii="Arial" w:hAnsi="Arial" w:cs="Arial"/>
        </w:rPr>
        <w:t xml:space="preserve">interrogated </w:t>
      </w:r>
      <w:r w:rsidR="00535B2E" w:rsidRPr="3D282BFA">
        <w:rPr>
          <w:rFonts w:ascii="Arial" w:hAnsi="Arial" w:cs="Arial"/>
        </w:rPr>
        <w:t>separately. It is intended to convene one</w:t>
      </w:r>
      <w:r w:rsidR="22B9387C" w:rsidRPr="3D282BFA">
        <w:rPr>
          <w:rFonts w:ascii="Arial" w:hAnsi="Arial" w:cs="Arial"/>
        </w:rPr>
        <w:t xml:space="preserve"> LSIP</w:t>
      </w:r>
      <w:r w:rsidR="00535B2E" w:rsidRPr="3D282BFA">
        <w:rPr>
          <w:rFonts w:ascii="Arial" w:hAnsi="Arial" w:cs="Arial"/>
        </w:rPr>
        <w:t xml:space="preserve"> </w:t>
      </w:r>
      <w:r w:rsidR="00235E06" w:rsidRPr="3D282BFA">
        <w:rPr>
          <w:rFonts w:ascii="Arial" w:hAnsi="Arial" w:cs="Arial"/>
        </w:rPr>
        <w:t xml:space="preserve">Advisory </w:t>
      </w:r>
      <w:r w:rsidR="00D61EC9">
        <w:rPr>
          <w:rFonts w:ascii="Arial" w:hAnsi="Arial" w:cs="Arial"/>
        </w:rPr>
        <w:t>Panel</w:t>
      </w:r>
      <w:r w:rsidR="00235E06" w:rsidRPr="3D282BFA">
        <w:rPr>
          <w:rFonts w:ascii="Arial" w:hAnsi="Arial" w:cs="Arial"/>
        </w:rPr>
        <w:t xml:space="preserve"> </w:t>
      </w:r>
      <w:r w:rsidR="00535B2E" w:rsidRPr="3D282BFA">
        <w:rPr>
          <w:rFonts w:ascii="Arial" w:hAnsi="Arial" w:cs="Arial"/>
        </w:rPr>
        <w:t xml:space="preserve">to </w:t>
      </w:r>
      <w:r w:rsidR="00DD6B14" w:rsidRPr="3D282BFA">
        <w:rPr>
          <w:rFonts w:ascii="Arial" w:hAnsi="Arial" w:cs="Arial"/>
        </w:rPr>
        <w:t>aid identification of congruences and collaboration</w:t>
      </w:r>
      <w:r w:rsidR="004A6008" w:rsidRPr="3D282BFA">
        <w:rPr>
          <w:rFonts w:ascii="Arial" w:hAnsi="Arial" w:cs="Arial"/>
        </w:rPr>
        <w:t xml:space="preserve"> across sectors as well as respond to the providers across Berkshire and Oxfordshire who are coming together</w:t>
      </w:r>
      <w:r w:rsidR="006336AA" w:rsidRPr="3D282BFA">
        <w:rPr>
          <w:rFonts w:ascii="Arial" w:hAnsi="Arial" w:cs="Arial"/>
        </w:rPr>
        <w:t xml:space="preserve"> as one Project Meeting</w:t>
      </w:r>
      <w:r w:rsidR="004A6008" w:rsidRPr="3D282BFA">
        <w:rPr>
          <w:rFonts w:ascii="Arial" w:hAnsi="Arial" w:cs="Arial"/>
        </w:rPr>
        <w:t>, across county borders</w:t>
      </w:r>
      <w:r w:rsidR="00CE526C" w:rsidRPr="3D282BFA">
        <w:rPr>
          <w:rFonts w:ascii="Arial" w:hAnsi="Arial" w:cs="Arial"/>
        </w:rPr>
        <w:t>,</w:t>
      </w:r>
      <w:r w:rsidR="004A6008" w:rsidRPr="3D282BFA">
        <w:rPr>
          <w:rFonts w:ascii="Arial" w:hAnsi="Arial" w:cs="Arial"/>
        </w:rPr>
        <w:t xml:space="preserve"> to manage the Strategic Development Fund (SDF) work.</w:t>
      </w:r>
    </w:p>
    <w:p w14:paraId="07DC0DE3" w14:textId="24B08D80" w:rsidR="00B12892" w:rsidRDefault="000063D9" w:rsidP="00A840DB">
      <w:pPr>
        <w:spacing w:line="360" w:lineRule="auto"/>
        <w:rPr>
          <w:rFonts w:ascii="Arial" w:hAnsi="Arial" w:cs="Arial"/>
        </w:rPr>
      </w:pPr>
      <w:r w:rsidRPr="3D282BFA">
        <w:rPr>
          <w:rFonts w:ascii="Arial" w:hAnsi="Arial" w:cs="Arial"/>
        </w:rPr>
        <w:t xml:space="preserve">The aim is </w:t>
      </w:r>
      <w:r w:rsidR="00BD4A8C" w:rsidRPr="3D282BFA">
        <w:rPr>
          <w:rFonts w:ascii="Arial" w:hAnsi="Arial" w:cs="Arial"/>
        </w:rPr>
        <w:t>to reach employers, not just communicate- so that employers engage and feel engaged</w:t>
      </w:r>
      <w:r w:rsidR="00483C68" w:rsidRPr="3D282BFA">
        <w:rPr>
          <w:rFonts w:ascii="Arial" w:hAnsi="Arial" w:cs="Arial"/>
        </w:rPr>
        <w:t xml:space="preserve">- to create a </w:t>
      </w:r>
      <w:r w:rsidR="00483C68" w:rsidRPr="3D282BFA">
        <w:rPr>
          <w:rFonts w:ascii="Arial" w:hAnsi="Arial" w:cs="Arial"/>
          <w:b/>
          <w:bCs/>
          <w:i/>
          <w:iCs/>
        </w:rPr>
        <w:t>shared understanding</w:t>
      </w:r>
      <w:r w:rsidR="00906E0B" w:rsidRPr="3D282BFA">
        <w:rPr>
          <w:rFonts w:ascii="Arial" w:hAnsi="Arial" w:cs="Arial"/>
          <w:b/>
          <w:bCs/>
          <w:i/>
          <w:iCs/>
        </w:rPr>
        <w:t xml:space="preserve"> of skills challenges and solutions</w:t>
      </w:r>
      <w:r w:rsidR="00483C68" w:rsidRPr="3D282BFA">
        <w:rPr>
          <w:rFonts w:ascii="Arial" w:hAnsi="Arial" w:cs="Arial"/>
        </w:rPr>
        <w:t xml:space="preserve"> across the business and skills provider communit</w:t>
      </w:r>
      <w:r w:rsidR="00906E0B" w:rsidRPr="3D282BFA">
        <w:rPr>
          <w:rFonts w:ascii="Arial" w:hAnsi="Arial" w:cs="Arial"/>
        </w:rPr>
        <w:t xml:space="preserve">ies. </w:t>
      </w:r>
      <w:r w:rsidR="00C01D73" w:rsidRPr="3D282BFA">
        <w:rPr>
          <w:rFonts w:ascii="Arial" w:hAnsi="Arial" w:cs="Arial"/>
        </w:rPr>
        <w:t xml:space="preserve">This also means </w:t>
      </w:r>
      <w:r w:rsidR="0001031C" w:rsidRPr="3D282BFA">
        <w:rPr>
          <w:rFonts w:ascii="Arial" w:hAnsi="Arial" w:cs="Arial"/>
        </w:rPr>
        <w:t>strong engagement with providers and other stakeholders</w:t>
      </w:r>
      <w:r w:rsidR="00906DBF" w:rsidRPr="3D282BFA">
        <w:rPr>
          <w:rFonts w:ascii="Arial" w:hAnsi="Arial" w:cs="Arial"/>
        </w:rPr>
        <w:t xml:space="preserve">. </w:t>
      </w:r>
      <w:r w:rsidR="00906E0B" w:rsidRPr="3D282BFA">
        <w:rPr>
          <w:rFonts w:ascii="Arial" w:hAnsi="Arial" w:cs="Arial"/>
        </w:rPr>
        <w:t>This shared understanding will not be simple</w:t>
      </w:r>
      <w:r w:rsidR="00F93B5E" w:rsidRPr="3D282BFA">
        <w:rPr>
          <w:rFonts w:ascii="Arial" w:hAnsi="Arial" w:cs="Arial"/>
        </w:rPr>
        <w:t xml:space="preserve"> or easy. I</w:t>
      </w:r>
      <w:r w:rsidR="00D01E94" w:rsidRPr="3D282BFA">
        <w:rPr>
          <w:rFonts w:ascii="Arial" w:hAnsi="Arial" w:cs="Arial"/>
        </w:rPr>
        <w:t xml:space="preserve">t </w:t>
      </w:r>
      <w:r w:rsidR="00F93B5E" w:rsidRPr="3D282BFA">
        <w:rPr>
          <w:rFonts w:ascii="Arial" w:hAnsi="Arial" w:cs="Arial"/>
        </w:rPr>
        <w:t>will consist of many conversations, debates and feedback loops</w:t>
      </w:r>
      <w:r w:rsidR="00ED2122" w:rsidRPr="3D282BFA">
        <w:rPr>
          <w:rFonts w:ascii="Arial" w:hAnsi="Arial" w:cs="Arial"/>
        </w:rPr>
        <w:t xml:space="preserve">. </w:t>
      </w:r>
      <w:r w:rsidR="183A82A5" w:rsidRPr="3D282BFA">
        <w:rPr>
          <w:rFonts w:ascii="Arial" w:hAnsi="Arial" w:cs="Arial"/>
        </w:rPr>
        <w:t>From our work with business-led sector groups, experience informs TVCC that we anticipate a</w:t>
      </w:r>
      <w:r w:rsidR="00ED2122" w:rsidRPr="3D282BFA">
        <w:rPr>
          <w:rFonts w:ascii="Arial" w:hAnsi="Arial" w:cs="Arial"/>
        </w:rPr>
        <w:t>ssumptions may be challenged, myths will be busted</w:t>
      </w:r>
      <w:r w:rsidR="00A41053" w:rsidRPr="3D282BFA">
        <w:rPr>
          <w:rFonts w:ascii="Arial" w:hAnsi="Arial" w:cs="Arial"/>
        </w:rPr>
        <w:t xml:space="preserve"> and not everyone will agree all of the time.</w:t>
      </w:r>
      <w:r w:rsidR="00197A04" w:rsidRPr="3D282BFA">
        <w:rPr>
          <w:rFonts w:ascii="Arial" w:hAnsi="Arial" w:cs="Arial"/>
        </w:rPr>
        <w:t xml:space="preserve"> </w:t>
      </w:r>
    </w:p>
    <w:p w14:paraId="5CDF769B" w14:textId="33B69DE5" w:rsidR="00F815D0" w:rsidRDefault="00197A04" w:rsidP="00A840DB">
      <w:pPr>
        <w:spacing w:line="360" w:lineRule="auto"/>
        <w:rPr>
          <w:rFonts w:ascii="Arial" w:hAnsi="Arial" w:cs="Arial"/>
        </w:rPr>
      </w:pPr>
      <w:r>
        <w:rPr>
          <w:rFonts w:ascii="Arial" w:hAnsi="Arial" w:cs="Arial"/>
        </w:rPr>
        <w:t xml:space="preserve">Improvements and change will only come </w:t>
      </w:r>
      <w:r w:rsidR="00B12892">
        <w:rPr>
          <w:rFonts w:ascii="Arial" w:hAnsi="Arial" w:cs="Arial"/>
        </w:rPr>
        <w:t xml:space="preserve">about when we come together as </w:t>
      </w:r>
      <w:r w:rsidR="00B12892" w:rsidRPr="00DF0A6E">
        <w:rPr>
          <w:rFonts w:ascii="Arial" w:hAnsi="Arial" w:cs="Arial"/>
          <w:b/>
          <w:bCs/>
          <w:i/>
          <w:iCs/>
        </w:rPr>
        <w:t>communities of practice</w:t>
      </w:r>
      <w:r w:rsidR="007022B0">
        <w:rPr>
          <w:rFonts w:ascii="Arial" w:hAnsi="Arial" w:cs="Arial"/>
        </w:rPr>
        <w:t xml:space="preserve"> </w:t>
      </w:r>
      <w:r w:rsidR="00B12892">
        <w:rPr>
          <w:rFonts w:ascii="Arial" w:hAnsi="Arial" w:cs="Arial"/>
        </w:rPr>
        <w:t xml:space="preserve">and develop strong relationships that </w:t>
      </w:r>
      <w:r w:rsidR="00C01D73">
        <w:rPr>
          <w:rFonts w:ascii="Arial" w:hAnsi="Arial" w:cs="Arial"/>
        </w:rPr>
        <w:t>can identify practical and real solutions.</w:t>
      </w:r>
    </w:p>
    <w:p w14:paraId="3E494F8D" w14:textId="6625A380" w:rsidR="00BC00F9" w:rsidRPr="00BC00F9" w:rsidRDefault="00BC00F9" w:rsidP="00A840DB">
      <w:pPr>
        <w:spacing w:line="360" w:lineRule="auto"/>
        <w:rPr>
          <w:rFonts w:ascii="Arial" w:hAnsi="Arial" w:cs="Arial"/>
          <w:b/>
          <w:bCs/>
        </w:rPr>
      </w:pPr>
      <w:r w:rsidRPr="00BC00F9">
        <w:rPr>
          <w:rFonts w:ascii="Arial" w:hAnsi="Arial" w:cs="Arial"/>
          <w:b/>
          <w:bCs/>
        </w:rPr>
        <w:t xml:space="preserve">Phase </w:t>
      </w:r>
      <w:r w:rsidR="00F815D0">
        <w:rPr>
          <w:rFonts w:ascii="Arial" w:hAnsi="Arial" w:cs="Arial"/>
          <w:b/>
          <w:bCs/>
        </w:rPr>
        <w:t>1</w:t>
      </w:r>
    </w:p>
    <w:p w14:paraId="006CF067" w14:textId="667FDA1A" w:rsidR="00906DBF" w:rsidRDefault="00906DBF" w:rsidP="00A840DB">
      <w:pPr>
        <w:spacing w:line="360" w:lineRule="auto"/>
        <w:rPr>
          <w:rFonts w:ascii="Arial" w:hAnsi="Arial" w:cs="Arial"/>
        </w:rPr>
      </w:pPr>
      <w:r>
        <w:rPr>
          <w:rFonts w:ascii="Arial" w:hAnsi="Arial" w:cs="Arial"/>
        </w:rPr>
        <w:t xml:space="preserve">We intend to </w:t>
      </w:r>
      <w:r w:rsidR="001E7593">
        <w:rPr>
          <w:rFonts w:ascii="Arial" w:hAnsi="Arial" w:cs="Arial"/>
        </w:rPr>
        <w:t xml:space="preserve">drive an </w:t>
      </w:r>
      <w:r w:rsidR="001E7593" w:rsidRPr="00A840DB">
        <w:rPr>
          <w:rFonts w:ascii="Arial" w:hAnsi="Arial" w:cs="Arial"/>
          <w:b/>
          <w:bCs/>
          <w:i/>
          <w:iCs/>
        </w:rPr>
        <w:t>intensive period of engagement</w:t>
      </w:r>
      <w:r w:rsidR="001E7593">
        <w:rPr>
          <w:rFonts w:ascii="Arial" w:hAnsi="Arial" w:cs="Arial"/>
        </w:rPr>
        <w:t xml:space="preserve"> over the next few months to </w:t>
      </w:r>
      <w:r w:rsidR="00ED5C80">
        <w:rPr>
          <w:rFonts w:ascii="Arial" w:hAnsi="Arial" w:cs="Arial"/>
        </w:rPr>
        <w:t xml:space="preserve">June 2023. This first phase of the LSIPs </w:t>
      </w:r>
      <w:r w:rsidR="00ED3D95">
        <w:rPr>
          <w:rFonts w:ascii="Arial" w:hAnsi="Arial" w:cs="Arial"/>
        </w:rPr>
        <w:t xml:space="preserve">will include </w:t>
      </w:r>
      <w:r w:rsidR="00EA6674">
        <w:rPr>
          <w:rFonts w:ascii="Arial" w:hAnsi="Arial" w:cs="Arial"/>
        </w:rPr>
        <w:t>secondary research to assimilate</w:t>
      </w:r>
      <w:r w:rsidR="00675F91">
        <w:rPr>
          <w:rFonts w:ascii="Arial" w:hAnsi="Arial" w:cs="Arial"/>
        </w:rPr>
        <w:t xml:space="preserve"> and evaluate</w:t>
      </w:r>
      <w:r w:rsidR="00EA6674">
        <w:rPr>
          <w:rFonts w:ascii="Arial" w:hAnsi="Arial" w:cs="Arial"/>
        </w:rPr>
        <w:t xml:space="preserve"> the excellent work and intelligence that already exists as well as primary research </w:t>
      </w:r>
      <w:r w:rsidR="00806CC7">
        <w:rPr>
          <w:rFonts w:ascii="Arial" w:hAnsi="Arial" w:cs="Arial"/>
        </w:rPr>
        <w:t xml:space="preserve">to engage with employers of all sizes, across our sectors. </w:t>
      </w:r>
      <w:r w:rsidR="00675F91">
        <w:rPr>
          <w:rFonts w:ascii="Arial" w:hAnsi="Arial" w:cs="Arial"/>
        </w:rPr>
        <w:t>This engagement work will use a variety of methodology</w:t>
      </w:r>
      <w:r w:rsidR="005379C4">
        <w:rPr>
          <w:rFonts w:ascii="Arial" w:hAnsi="Arial" w:cs="Arial"/>
        </w:rPr>
        <w:t xml:space="preserve"> (digital and face-to</w:t>
      </w:r>
      <w:r w:rsidR="00453C25">
        <w:rPr>
          <w:rFonts w:ascii="Arial" w:hAnsi="Arial" w:cs="Arial"/>
        </w:rPr>
        <w:t>-</w:t>
      </w:r>
      <w:r w:rsidR="005379C4">
        <w:rPr>
          <w:rFonts w:ascii="Arial" w:hAnsi="Arial" w:cs="Arial"/>
        </w:rPr>
        <w:t>face)</w:t>
      </w:r>
      <w:r w:rsidR="007D5F06">
        <w:rPr>
          <w:rFonts w:ascii="Arial" w:hAnsi="Arial" w:cs="Arial"/>
        </w:rPr>
        <w:t xml:space="preserve"> and will approach employers and businesses in a range of innovative ways</w:t>
      </w:r>
      <w:r w:rsidR="00453C25">
        <w:rPr>
          <w:rFonts w:ascii="Arial" w:hAnsi="Arial" w:cs="Arial"/>
        </w:rPr>
        <w:t xml:space="preserve"> informed by best-practice research</w:t>
      </w:r>
      <w:r w:rsidR="007D5F06">
        <w:rPr>
          <w:rFonts w:ascii="Arial" w:hAnsi="Arial" w:cs="Arial"/>
        </w:rPr>
        <w:t>, benefitting from existing Chamber fora as well as partners.</w:t>
      </w:r>
    </w:p>
    <w:p w14:paraId="0ECFFB20" w14:textId="3A47CEB6" w:rsidR="000623B8" w:rsidRDefault="000623B8" w:rsidP="00A840DB">
      <w:pPr>
        <w:spacing w:line="360" w:lineRule="auto"/>
        <w:rPr>
          <w:rFonts w:ascii="Arial" w:hAnsi="Arial" w:cs="Arial"/>
        </w:rPr>
      </w:pPr>
      <w:r>
        <w:rPr>
          <w:rFonts w:ascii="Arial" w:hAnsi="Arial" w:cs="Arial"/>
        </w:rPr>
        <w:t xml:space="preserve">This initial </w:t>
      </w:r>
      <w:r w:rsidR="005379C4">
        <w:rPr>
          <w:rFonts w:ascii="Arial" w:hAnsi="Arial" w:cs="Arial"/>
        </w:rPr>
        <w:t>piece of work will culminate in the publication of the Oxfordshire LSIP</w:t>
      </w:r>
      <w:r w:rsidR="00CD368F">
        <w:rPr>
          <w:rFonts w:ascii="Arial" w:hAnsi="Arial" w:cs="Arial"/>
        </w:rPr>
        <w:t xml:space="preserve"> in June 2023.</w:t>
      </w:r>
    </w:p>
    <w:p w14:paraId="2D3C8684" w14:textId="77777777" w:rsidR="00D275B9" w:rsidRPr="00D275B9" w:rsidRDefault="00D275B9" w:rsidP="00A840DB">
      <w:pPr>
        <w:spacing w:line="360" w:lineRule="auto"/>
        <w:rPr>
          <w:rFonts w:ascii="Arial" w:hAnsi="Arial" w:cs="Arial"/>
          <w:b/>
          <w:bCs/>
        </w:rPr>
      </w:pPr>
      <w:r w:rsidRPr="00D275B9">
        <w:rPr>
          <w:rFonts w:ascii="Arial" w:hAnsi="Arial" w:cs="Arial"/>
          <w:b/>
          <w:bCs/>
        </w:rPr>
        <w:t>Phase 2</w:t>
      </w:r>
    </w:p>
    <w:p w14:paraId="333B0A03" w14:textId="7DFBCCCE" w:rsidR="009A0E4C" w:rsidRDefault="000623B8" w:rsidP="00A840DB">
      <w:pPr>
        <w:spacing w:line="360" w:lineRule="auto"/>
        <w:rPr>
          <w:rFonts w:ascii="Arial" w:hAnsi="Arial" w:cs="Arial"/>
        </w:rPr>
      </w:pPr>
      <w:r w:rsidRPr="3D282BFA">
        <w:rPr>
          <w:rFonts w:ascii="Arial" w:hAnsi="Arial" w:cs="Arial"/>
        </w:rPr>
        <w:t>During the</w:t>
      </w:r>
      <w:r w:rsidR="009A0E4C" w:rsidRPr="3D282BFA">
        <w:rPr>
          <w:rFonts w:ascii="Arial" w:hAnsi="Arial" w:cs="Arial"/>
        </w:rPr>
        <w:t xml:space="preserve"> second phase</w:t>
      </w:r>
      <w:r w:rsidRPr="3D282BFA">
        <w:rPr>
          <w:rFonts w:ascii="Arial" w:hAnsi="Arial" w:cs="Arial"/>
        </w:rPr>
        <w:t>,</w:t>
      </w:r>
      <w:r w:rsidR="007022B0" w:rsidRPr="3D282BFA">
        <w:rPr>
          <w:rFonts w:ascii="Arial" w:hAnsi="Arial" w:cs="Arial"/>
        </w:rPr>
        <w:t xml:space="preserve"> from June 2023 to March 2025</w:t>
      </w:r>
      <w:r w:rsidRPr="3D282BFA">
        <w:rPr>
          <w:rFonts w:ascii="Arial" w:hAnsi="Arial" w:cs="Arial"/>
        </w:rPr>
        <w:t xml:space="preserve"> </w:t>
      </w:r>
      <w:r w:rsidR="00CD368F" w:rsidRPr="3D282BFA">
        <w:rPr>
          <w:rFonts w:ascii="Arial" w:hAnsi="Arial" w:cs="Arial"/>
        </w:rPr>
        <w:t xml:space="preserve">the </w:t>
      </w:r>
      <w:r w:rsidR="2C37D0C7" w:rsidRPr="3D282BFA">
        <w:rPr>
          <w:rFonts w:ascii="Arial" w:hAnsi="Arial" w:cs="Arial"/>
        </w:rPr>
        <w:t xml:space="preserve">new </w:t>
      </w:r>
      <w:r w:rsidR="00CD368F" w:rsidRPr="3D282BFA">
        <w:rPr>
          <w:rFonts w:ascii="Arial" w:hAnsi="Arial" w:cs="Arial"/>
        </w:rPr>
        <w:t xml:space="preserve">Thames Valley Skills Unit will lead work to </w:t>
      </w:r>
      <w:r w:rsidR="00CD368F" w:rsidRPr="3D282BFA">
        <w:rPr>
          <w:rFonts w:ascii="Arial" w:hAnsi="Arial" w:cs="Arial"/>
          <w:b/>
          <w:bCs/>
          <w:i/>
          <w:iCs/>
        </w:rPr>
        <w:t>keep the LSIP relevant and used</w:t>
      </w:r>
      <w:r w:rsidR="00CD368F" w:rsidRPr="3D282BFA">
        <w:rPr>
          <w:rFonts w:ascii="Arial" w:hAnsi="Arial" w:cs="Arial"/>
        </w:rPr>
        <w:t xml:space="preserve">, forging </w:t>
      </w:r>
      <w:r w:rsidR="00D9484D" w:rsidRPr="3D282BFA">
        <w:rPr>
          <w:rFonts w:ascii="Arial" w:hAnsi="Arial" w:cs="Arial"/>
        </w:rPr>
        <w:t>relationships and conversations to implement skills solutions</w:t>
      </w:r>
      <w:r w:rsidR="0050791A" w:rsidRPr="3D282BFA">
        <w:rPr>
          <w:rFonts w:ascii="Arial" w:hAnsi="Arial" w:cs="Arial"/>
        </w:rPr>
        <w:t xml:space="preserve"> that arise from the LSIP.</w:t>
      </w:r>
    </w:p>
    <w:p w14:paraId="42FF1EBC" w14:textId="02CA0168" w:rsidR="00F815D0" w:rsidRDefault="00864489" w:rsidP="00A840DB">
      <w:pPr>
        <w:spacing w:line="360" w:lineRule="auto"/>
        <w:rPr>
          <w:rFonts w:ascii="Arial" w:hAnsi="Arial" w:cs="Arial"/>
        </w:rPr>
      </w:pPr>
      <w:r>
        <w:rPr>
          <w:rFonts w:ascii="Arial" w:hAnsi="Arial" w:cs="Arial"/>
        </w:rPr>
        <w:t>The work does not finish with the publication of the LSIPs</w:t>
      </w:r>
      <w:r w:rsidR="00E7717A">
        <w:rPr>
          <w:rFonts w:ascii="Arial" w:hAnsi="Arial" w:cs="Arial"/>
        </w:rPr>
        <w:t>. The Skill</w:t>
      </w:r>
      <w:r w:rsidR="00567F60">
        <w:rPr>
          <w:rFonts w:ascii="Arial" w:hAnsi="Arial" w:cs="Arial"/>
        </w:rPr>
        <w:t>s</w:t>
      </w:r>
      <w:r w:rsidR="00E7717A">
        <w:rPr>
          <w:rFonts w:ascii="Arial" w:hAnsi="Arial" w:cs="Arial"/>
        </w:rPr>
        <w:t xml:space="preserve"> Unit will help to accelerate improvements, identifying the practical and financial </w:t>
      </w:r>
      <w:r w:rsidR="00567F60">
        <w:rPr>
          <w:rFonts w:ascii="Arial" w:hAnsi="Arial" w:cs="Arial"/>
        </w:rPr>
        <w:t>obstacles and resulting solutions</w:t>
      </w:r>
      <w:r w:rsidR="00E7717A">
        <w:rPr>
          <w:rFonts w:ascii="Arial" w:hAnsi="Arial" w:cs="Arial"/>
        </w:rPr>
        <w:t xml:space="preserve"> to ensure employers are abl</w:t>
      </w:r>
      <w:r w:rsidR="00567F60">
        <w:rPr>
          <w:rFonts w:ascii="Arial" w:hAnsi="Arial" w:cs="Arial"/>
        </w:rPr>
        <w:t>e and willing to take up skills</w:t>
      </w:r>
      <w:r w:rsidR="00A840DB">
        <w:rPr>
          <w:rFonts w:ascii="Arial" w:hAnsi="Arial" w:cs="Arial"/>
        </w:rPr>
        <w:t xml:space="preserve"> </w:t>
      </w:r>
      <w:r w:rsidR="00567F60">
        <w:rPr>
          <w:rFonts w:ascii="Arial" w:hAnsi="Arial" w:cs="Arial"/>
        </w:rPr>
        <w:t>opportunities from providers.</w:t>
      </w:r>
    </w:p>
    <w:p w14:paraId="1A7BB8E4" w14:textId="77777777" w:rsidR="00396E2A" w:rsidRDefault="00396E2A" w:rsidP="00A840DB">
      <w:pPr>
        <w:spacing w:line="360" w:lineRule="auto"/>
        <w:rPr>
          <w:rFonts w:ascii="Arial" w:hAnsi="Arial" w:cs="Arial"/>
        </w:rPr>
      </w:pPr>
    </w:p>
    <w:p w14:paraId="37C8AAE2" w14:textId="676259A5" w:rsidR="00CE2FA3" w:rsidRPr="00F815D0" w:rsidRDefault="00CE56E7" w:rsidP="00A840DB">
      <w:pPr>
        <w:spacing w:line="360" w:lineRule="auto"/>
        <w:rPr>
          <w:rFonts w:ascii="Arial" w:hAnsi="Arial" w:cs="Arial"/>
          <w:b/>
          <w:bCs/>
        </w:rPr>
      </w:pPr>
      <w:r w:rsidRPr="00F815D0">
        <w:rPr>
          <w:rFonts w:ascii="Arial" w:hAnsi="Arial" w:cs="Arial"/>
          <w:b/>
          <w:bCs/>
        </w:rPr>
        <w:lastRenderedPageBreak/>
        <w:t xml:space="preserve">3.0 </w:t>
      </w:r>
      <w:r w:rsidR="00CE526C" w:rsidRPr="00F815D0">
        <w:rPr>
          <w:rFonts w:ascii="Arial" w:hAnsi="Arial" w:cs="Arial"/>
          <w:b/>
          <w:bCs/>
        </w:rPr>
        <w:t>THAMES VALLEY SKILLS UNIT- THE LSIP TEAM</w:t>
      </w:r>
    </w:p>
    <w:p w14:paraId="19E7FEA9" w14:textId="66B74ABA" w:rsidR="00675AF9" w:rsidRPr="007357C9" w:rsidRDefault="00675AF9" w:rsidP="00A840DB">
      <w:pPr>
        <w:spacing w:line="360" w:lineRule="auto"/>
        <w:rPr>
          <w:rFonts w:ascii="Arial" w:hAnsi="Arial" w:cs="Arial"/>
        </w:rPr>
      </w:pPr>
      <w:r w:rsidRPr="00675AF9">
        <w:rPr>
          <w:rFonts w:ascii="Arial" w:hAnsi="Arial" w:cs="Arial"/>
        </w:rPr>
        <w:t>The LSIP Team will jointly work on both Berkshire and Oxfordshire LSIPs.</w:t>
      </w:r>
      <w:r w:rsidR="00C5616D">
        <w:rPr>
          <w:rFonts w:ascii="Arial" w:hAnsi="Arial" w:cs="Arial"/>
        </w:rPr>
        <w:t xml:space="preserve"> As such, economies of scale and efficiencies have been planned.</w:t>
      </w:r>
    </w:p>
    <w:p w14:paraId="5016C448" w14:textId="237EDD2B" w:rsidR="00CE526C" w:rsidRDefault="007A734A" w:rsidP="00A840DB">
      <w:pPr>
        <w:spacing w:line="360" w:lineRule="auto"/>
        <w:rPr>
          <w:rFonts w:ascii="Arial" w:hAnsi="Arial" w:cs="Arial"/>
          <w:b/>
          <w:bCs/>
        </w:rPr>
      </w:pPr>
      <w:r w:rsidRPr="007A734A">
        <w:rPr>
          <w:rFonts w:ascii="Arial" w:hAnsi="Arial" w:cs="Arial"/>
          <w:b/>
          <w:bCs/>
        </w:rPr>
        <w:t>Phase 1</w:t>
      </w:r>
    </w:p>
    <w:p w14:paraId="742EE4F8" w14:textId="13859DCA" w:rsidR="007A734A" w:rsidRDefault="00645668" w:rsidP="00A840DB">
      <w:pPr>
        <w:spacing w:line="360" w:lineRule="auto"/>
        <w:rPr>
          <w:rFonts w:ascii="Arial" w:hAnsi="Arial" w:cs="Arial"/>
        </w:rPr>
      </w:pPr>
      <w:r w:rsidRPr="00645668">
        <w:rPr>
          <w:rFonts w:ascii="Arial" w:hAnsi="Arial" w:cs="Arial"/>
        </w:rPr>
        <w:t>The team will be augmented in Phase 1 by consultant support and strategic advice t</w:t>
      </w:r>
      <w:r w:rsidR="00810B9C">
        <w:rPr>
          <w:rFonts w:ascii="Arial" w:hAnsi="Arial" w:cs="Arial"/>
        </w:rPr>
        <w:t xml:space="preserve">o ensure the project can be put into </w:t>
      </w:r>
      <w:r w:rsidR="004E7DCF">
        <w:rPr>
          <w:rFonts w:ascii="Arial" w:hAnsi="Arial" w:cs="Arial"/>
        </w:rPr>
        <w:t>operation</w:t>
      </w:r>
      <w:r w:rsidR="00810B9C">
        <w:rPr>
          <w:rFonts w:ascii="Arial" w:hAnsi="Arial" w:cs="Arial"/>
        </w:rPr>
        <w:t xml:space="preserve"> as soon as possible, and that the work can flex to meet the </w:t>
      </w:r>
      <w:r w:rsidR="008B0670">
        <w:rPr>
          <w:rFonts w:ascii="Arial" w:hAnsi="Arial" w:cs="Arial"/>
        </w:rPr>
        <w:t>intensive</w:t>
      </w:r>
      <w:r w:rsidR="00810B9C">
        <w:rPr>
          <w:rFonts w:ascii="Arial" w:hAnsi="Arial" w:cs="Arial"/>
        </w:rPr>
        <w:t xml:space="preserve"> demands of the first </w:t>
      </w:r>
      <w:r w:rsidR="004E7DCF">
        <w:rPr>
          <w:rFonts w:ascii="Arial" w:hAnsi="Arial" w:cs="Arial"/>
        </w:rPr>
        <w:t>few months.</w:t>
      </w:r>
    </w:p>
    <w:p w14:paraId="6AE93DDD" w14:textId="7FFDE7F9" w:rsidR="004E7DCF" w:rsidRDefault="004E7DCF" w:rsidP="00A840DB">
      <w:pPr>
        <w:spacing w:line="360" w:lineRule="auto"/>
        <w:rPr>
          <w:rFonts w:ascii="Arial" w:hAnsi="Arial" w:cs="Arial"/>
        </w:rPr>
      </w:pPr>
      <w:r>
        <w:rPr>
          <w:rFonts w:ascii="Arial" w:hAnsi="Arial" w:cs="Arial"/>
        </w:rPr>
        <w:t>This consultant support will also</w:t>
      </w:r>
      <w:r w:rsidR="00382204">
        <w:rPr>
          <w:rFonts w:ascii="Arial" w:hAnsi="Arial" w:cs="Arial"/>
        </w:rPr>
        <w:t xml:space="preserve"> be directed to</w:t>
      </w:r>
      <w:r>
        <w:rPr>
          <w:rFonts w:ascii="Arial" w:hAnsi="Arial" w:cs="Arial"/>
        </w:rPr>
        <w:t xml:space="preserve"> coach and develop the new Skills Unit Team as the LSIP work matures in both Oxfordshire and Berkshire.</w:t>
      </w:r>
    </w:p>
    <w:p w14:paraId="4BEAC929" w14:textId="1DA4E4E7" w:rsidR="00D66859" w:rsidRDefault="00D66859" w:rsidP="00A840DB">
      <w:pPr>
        <w:spacing w:line="360" w:lineRule="auto"/>
        <w:rPr>
          <w:rFonts w:ascii="Arial" w:hAnsi="Arial" w:cs="Arial"/>
        </w:rPr>
      </w:pPr>
      <w:r w:rsidRPr="3D282BFA">
        <w:rPr>
          <w:rFonts w:ascii="Arial" w:hAnsi="Arial" w:cs="Arial"/>
        </w:rPr>
        <w:t xml:space="preserve">The directly employed team will be recruited </w:t>
      </w:r>
      <w:r w:rsidR="005B39E6">
        <w:rPr>
          <w:rFonts w:ascii="Arial" w:hAnsi="Arial" w:cs="Arial"/>
        </w:rPr>
        <w:t>as soon as possible</w:t>
      </w:r>
      <w:r w:rsidRPr="3D282BFA">
        <w:rPr>
          <w:rFonts w:ascii="Arial" w:hAnsi="Arial" w:cs="Arial"/>
        </w:rPr>
        <w:t xml:space="preserve"> and be in place, fixed-term for the duration of the project until March 2025. These comprise in summary:</w:t>
      </w:r>
    </w:p>
    <w:p w14:paraId="71ED0065" w14:textId="1F5BBFED" w:rsidR="00D66859" w:rsidRPr="00506B84" w:rsidRDefault="00D66859" w:rsidP="007357C9">
      <w:pPr>
        <w:pStyle w:val="ListParagraph"/>
        <w:numPr>
          <w:ilvl w:val="0"/>
          <w:numId w:val="21"/>
        </w:numPr>
        <w:spacing w:line="360" w:lineRule="auto"/>
        <w:rPr>
          <w:rFonts w:ascii="Arial" w:hAnsi="Arial" w:cs="Arial"/>
        </w:rPr>
      </w:pPr>
      <w:r w:rsidRPr="00506B84">
        <w:rPr>
          <w:rFonts w:ascii="Arial" w:hAnsi="Arial" w:cs="Arial"/>
        </w:rPr>
        <w:t xml:space="preserve">LSIP </w:t>
      </w:r>
      <w:r w:rsidR="008F6D63">
        <w:rPr>
          <w:rFonts w:ascii="Arial" w:hAnsi="Arial" w:cs="Arial"/>
        </w:rPr>
        <w:t xml:space="preserve">Project Lead </w:t>
      </w:r>
    </w:p>
    <w:p w14:paraId="79D92736" w14:textId="512D85BE" w:rsidR="00291222" w:rsidRPr="00506B84" w:rsidRDefault="003345AA" w:rsidP="007357C9">
      <w:pPr>
        <w:pStyle w:val="ListParagraph"/>
        <w:numPr>
          <w:ilvl w:val="0"/>
          <w:numId w:val="21"/>
        </w:numPr>
        <w:spacing w:line="360" w:lineRule="auto"/>
        <w:rPr>
          <w:rFonts w:ascii="Arial" w:hAnsi="Arial" w:cs="Arial"/>
        </w:rPr>
      </w:pPr>
      <w:r w:rsidRPr="00506B84">
        <w:rPr>
          <w:rFonts w:ascii="Arial" w:hAnsi="Arial" w:cs="Arial"/>
        </w:rPr>
        <w:t xml:space="preserve">LSIP </w:t>
      </w:r>
      <w:r w:rsidR="00291222" w:rsidRPr="00506B84">
        <w:rPr>
          <w:rFonts w:ascii="Arial" w:hAnsi="Arial" w:cs="Arial"/>
        </w:rPr>
        <w:t>Marketing</w:t>
      </w:r>
      <w:r w:rsidR="00D900FD">
        <w:rPr>
          <w:rFonts w:ascii="Arial" w:hAnsi="Arial" w:cs="Arial"/>
        </w:rPr>
        <w:t xml:space="preserve"> and </w:t>
      </w:r>
      <w:r w:rsidR="00291222" w:rsidRPr="00506B84">
        <w:rPr>
          <w:rFonts w:ascii="Arial" w:hAnsi="Arial" w:cs="Arial"/>
        </w:rPr>
        <w:t xml:space="preserve">Events </w:t>
      </w:r>
      <w:r w:rsidR="00D900FD">
        <w:rPr>
          <w:rFonts w:ascii="Arial" w:hAnsi="Arial" w:cs="Arial"/>
        </w:rPr>
        <w:t>Officer</w:t>
      </w:r>
      <w:r w:rsidR="00291222" w:rsidRPr="00506B84">
        <w:rPr>
          <w:rFonts w:ascii="Arial" w:hAnsi="Arial" w:cs="Arial"/>
        </w:rPr>
        <w:t xml:space="preserve"> </w:t>
      </w:r>
    </w:p>
    <w:p w14:paraId="61E13FBB" w14:textId="5A709B18" w:rsidR="003345AA" w:rsidRPr="00506B84" w:rsidRDefault="00AA2596" w:rsidP="007357C9">
      <w:pPr>
        <w:pStyle w:val="ListParagraph"/>
        <w:numPr>
          <w:ilvl w:val="0"/>
          <w:numId w:val="21"/>
        </w:numPr>
        <w:spacing w:line="360" w:lineRule="auto"/>
        <w:rPr>
          <w:rFonts w:ascii="Arial" w:hAnsi="Arial" w:cs="Arial"/>
        </w:rPr>
      </w:pPr>
      <w:r w:rsidRPr="00506B84">
        <w:rPr>
          <w:rFonts w:ascii="Arial" w:hAnsi="Arial" w:cs="Arial"/>
        </w:rPr>
        <w:t xml:space="preserve">LSIP </w:t>
      </w:r>
      <w:r w:rsidR="00D900FD">
        <w:rPr>
          <w:rFonts w:ascii="Arial" w:hAnsi="Arial" w:cs="Arial"/>
        </w:rPr>
        <w:t xml:space="preserve">Officer </w:t>
      </w:r>
      <w:r w:rsidR="001E2DFC" w:rsidRPr="00506B84">
        <w:rPr>
          <w:rFonts w:ascii="Arial" w:hAnsi="Arial" w:cs="Arial"/>
        </w:rPr>
        <w:t xml:space="preserve">(focus on </w:t>
      </w:r>
      <w:r w:rsidR="002A5174" w:rsidRPr="00506B84">
        <w:rPr>
          <w:rFonts w:ascii="Arial" w:hAnsi="Arial" w:cs="Arial"/>
        </w:rPr>
        <w:t>provider</w:t>
      </w:r>
      <w:r w:rsidR="00D900FD">
        <w:rPr>
          <w:rFonts w:ascii="Arial" w:hAnsi="Arial" w:cs="Arial"/>
        </w:rPr>
        <w:t xml:space="preserve"> and partner</w:t>
      </w:r>
      <w:r w:rsidR="003345AA" w:rsidRPr="00506B84">
        <w:rPr>
          <w:rFonts w:ascii="Arial" w:hAnsi="Arial" w:cs="Arial"/>
        </w:rPr>
        <w:t xml:space="preserve"> engagement)</w:t>
      </w:r>
      <w:r w:rsidR="00B205CD" w:rsidRPr="00506B84">
        <w:rPr>
          <w:rFonts w:ascii="Arial" w:hAnsi="Arial" w:cs="Arial"/>
        </w:rPr>
        <w:t xml:space="preserve"> </w:t>
      </w:r>
    </w:p>
    <w:p w14:paraId="520A816E" w14:textId="2CFAD617" w:rsidR="004820C2" w:rsidRDefault="00792CF7" w:rsidP="00A840DB">
      <w:pPr>
        <w:pStyle w:val="ListParagraph"/>
        <w:numPr>
          <w:ilvl w:val="0"/>
          <w:numId w:val="21"/>
        </w:numPr>
        <w:spacing w:line="360" w:lineRule="auto"/>
        <w:rPr>
          <w:rFonts w:ascii="Arial" w:hAnsi="Arial" w:cs="Arial"/>
        </w:rPr>
      </w:pPr>
      <w:r w:rsidRPr="00506B84">
        <w:rPr>
          <w:rFonts w:ascii="Arial" w:hAnsi="Arial" w:cs="Arial"/>
        </w:rPr>
        <w:t xml:space="preserve">LSIP </w:t>
      </w:r>
      <w:r w:rsidR="00D900FD">
        <w:rPr>
          <w:rFonts w:ascii="Arial" w:hAnsi="Arial" w:cs="Arial"/>
        </w:rPr>
        <w:t>Officer</w:t>
      </w:r>
      <w:r w:rsidR="00F16BB0">
        <w:rPr>
          <w:rFonts w:ascii="Arial" w:hAnsi="Arial" w:cs="Arial"/>
        </w:rPr>
        <w:t xml:space="preserve"> </w:t>
      </w:r>
      <w:r w:rsidRPr="00506B84">
        <w:rPr>
          <w:rFonts w:ascii="Arial" w:hAnsi="Arial" w:cs="Arial"/>
        </w:rPr>
        <w:t xml:space="preserve">(focus on </w:t>
      </w:r>
      <w:r w:rsidR="00C713D6">
        <w:rPr>
          <w:rFonts w:ascii="Arial" w:hAnsi="Arial" w:cs="Arial"/>
        </w:rPr>
        <w:t>employer engagement</w:t>
      </w:r>
      <w:r w:rsidRPr="00506B84">
        <w:rPr>
          <w:rFonts w:ascii="Arial" w:hAnsi="Arial" w:cs="Arial"/>
        </w:rPr>
        <w:t>)</w:t>
      </w:r>
      <w:r w:rsidR="00B205CD" w:rsidRPr="00506B84">
        <w:rPr>
          <w:rFonts w:ascii="Arial" w:hAnsi="Arial" w:cs="Arial"/>
        </w:rPr>
        <w:t xml:space="preserve"> </w:t>
      </w:r>
    </w:p>
    <w:p w14:paraId="7518F51B" w14:textId="03AB6F32" w:rsidR="00C713D6" w:rsidRDefault="00C713D6" w:rsidP="00A840DB">
      <w:pPr>
        <w:pStyle w:val="ListParagraph"/>
        <w:numPr>
          <w:ilvl w:val="0"/>
          <w:numId w:val="21"/>
        </w:numPr>
        <w:spacing w:line="360" w:lineRule="auto"/>
        <w:rPr>
          <w:rFonts w:ascii="Arial" w:hAnsi="Arial" w:cs="Arial"/>
        </w:rPr>
      </w:pPr>
      <w:r>
        <w:rPr>
          <w:rFonts w:ascii="Arial" w:hAnsi="Arial" w:cs="Arial"/>
        </w:rPr>
        <w:t xml:space="preserve">LSIP Research Analyst </w:t>
      </w:r>
    </w:p>
    <w:p w14:paraId="78F0A11A" w14:textId="034BC6C3" w:rsidR="00BA423B" w:rsidRPr="00F815D0" w:rsidRDefault="00872E51" w:rsidP="00A840DB">
      <w:pPr>
        <w:pStyle w:val="ListParagraph"/>
        <w:numPr>
          <w:ilvl w:val="0"/>
          <w:numId w:val="21"/>
        </w:numPr>
        <w:spacing w:line="360" w:lineRule="auto"/>
        <w:rPr>
          <w:rFonts w:ascii="Arial" w:hAnsi="Arial" w:cs="Arial"/>
        </w:rPr>
      </w:pPr>
      <w:r>
        <w:rPr>
          <w:rFonts w:ascii="Arial" w:hAnsi="Arial" w:cs="Arial"/>
        </w:rPr>
        <w:t xml:space="preserve">LSIP Administrator </w:t>
      </w:r>
    </w:p>
    <w:p w14:paraId="3A6C2E74" w14:textId="0AA5D24D" w:rsidR="004820C2" w:rsidRDefault="004820C2" w:rsidP="00A840DB">
      <w:pPr>
        <w:spacing w:line="360" w:lineRule="auto"/>
        <w:rPr>
          <w:rFonts w:ascii="Arial" w:hAnsi="Arial" w:cs="Arial"/>
        </w:rPr>
      </w:pPr>
      <w:r>
        <w:rPr>
          <w:rFonts w:ascii="Arial" w:hAnsi="Arial" w:cs="Arial"/>
        </w:rPr>
        <w:t xml:space="preserve">In addition, </w:t>
      </w:r>
      <w:r w:rsidR="00D769D6">
        <w:rPr>
          <w:rFonts w:ascii="Arial" w:hAnsi="Arial" w:cs="Arial"/>
        </w:rPr>
        <w:t>contracted consultants and resource will be used to augment the intensive period of Phase 1. These comprise in summary:</w:t>
      </w:r>
    </w:p>
    <w:p w14:paraId="015302AC" w14:textId="0D14C989" w:rsidR="00D769D6" w:rsidRPr="00506B84" w:rsidRDefault="00D769D6" w:rsidP="00506B84">
      <w:pPr>
        <w:pStyle w:val="ListParagraph"/>
        <w:numPr>
          <w:ilvl w:val="0"/>
          <w:numId w:val="22"/>
        </w:numPr>
        <w:spacing w:line="360" w:lineRule="auto"/>
        <w:rPr>
          <w:rFonts w:ascii="Arial" w:hAnsi="Arial" w:cs="Arial"/>
        </w:rPr>
      </w:pPr>
      <w:r w:rsidRPr="3D282BFA">
        <w:rPr>
          <w:rFonts w:ascii="Arial" w:hAnsi="Arial" w:cs="Arial"/>
        </w:rPr>
        <w:t xml:space="preserve">LSIP Strategic Project </w:t>
      </w:r>
      <w:r w:rsidR="006F3ECF" w:rsidRPr="3D282BFA">
        <w:rPr>
          <w:rFonts w:ascii="Arial" w:hAnsi="Arial" w:cs="Arial"/>
        </w:rPr>
        <w:t>Consultant</w:t>
      </w:r>
      <w:r w:rsidR="002D38BB" w:rsidRPr="3D282BFA">
        <w:rPr>
          <w:rFonts w:ascii="Arial" w:hAnsi="Arial" w:cs="Arial"/>
        </w:rPr>
        <w:t xml:space="preserve"> </w:t>
      </w:r>
    </w:p>
    <w:p w14:paraId="1B99765B" w14:textId="78862596" w:rsidR="00A241CD" w:rsidRDefault="00A241CD" w:rsidP="00506B84">
      <w:pPr>
        <w:pStyle w:val="ListParagraph"/>
        <w:numPr>
          <w:ilvl w:val="0"/>
          <w:numId w:val="22"/>
        </w:numPr>
        <w:spacing w:line="360" w:lineRule="auto"/>
        <w:rPr>
          <w:rFonts w:ascii="Arial" w:hAnsi="Arial" w:cs="Arial"/>
        </w:rPr>
      </w:pPr>
      <w:r w:rsidRPr="00506B84">
        <w:rPr>
          <w:rFonts w:ascii="Arial" w:hAnsi="Arial" w:cs="Arial"/>
        </w:rPr>
        <w:t xml:space="preserve">LSIP </w:t>
      </w:r>
      <w:r w:rsidR="00396E2A">
        <w:rPr>
          <w:rFonts w:ascii="Arial" w:hAnsi="Arial" w:cs="Arial"/>
        </w:rPr>
        <w:t>Senior</w:t>
      </w:r>
      <w:r w:rsidRPr="00506B84">
        <w:rPr>
          <w:rFonts w:ascii="Arial" w:hAnsi="Arial" w:cs="Arial"/>
        </w:rPr>
        <w:t xml:space="preserve"> Project </w:t>
      </w:r>
      <w:r w:rsidR="006F3ECF">
        <w:rPr>
          <w:rFonts w:ascii="Arial" w:hAnsi="Arial" w:cs="Arial"/>
        </w:rPr>
        <w:t>Consultant</w:t>
      </w:r>
    </w:p>
    <w:p w14:paraId="4521C0C6" w14:textId="20C18A3C" w:rsidR="00A241CD" w:rsidRPr="00506B84" w:rsidRDefault="00983972" w:rsidP="00506B84">
      <w:pPr>
        <w:pStyle w:val="ListParagraph"/>
        <w:numPr>
          <w:ilvl w:val="0"/>
          <w:numId w:val="22"/>
        </w:numPr>
        <w:spacing w:line="360" w:lineRule="auto"/>
        <w:rPr>
          <w:rFonts w:ascii="Arial" w:hAnsi="Arial" w:cs="Arial"/>
        </w:rPr>
      </w:pPr>
      <w:r>
        <w:rPr>
          <w:rFonts w:ascii="Arial" w:hAnsi="Arial" w:cs="Arial"/>
        </w:rPr>
        <w:t xml:space="preserve">LSIP </w:t>
      </w:r>
      <w:r w:rsidR="00110EBD">
        <w:rPr>
          <w:rFonts w:ascii="Arial" w:hAnsi="Arial" w:cs="Arial"/>
        </w:rPr>
        <w:t>Officer</w:t>
      </w:r>
      <w:r>
        <w:rPr>
          <w:rFonts w:ascii="Arial" w:hAnsi="Arial" w:cs="Arial"/>
        </w:rPr>
        <w:t xml:space="preserve"> (focus on provider and partner engagement)</w:t>
      </w:r>
      <w:r w:rsidR="002D38BB">
        <w:rPr>
          <w:rFonts w:ascii="Arial" w:hAnsi="Arial" w:cs="Arial"/>
        </w:rPr>
        <w:t xml:space="preserve"> </w:t>
      </w:r>
    </w:p>
    <w:p w14:paraId="06F5DC19" w14:textId="66D82233" w:rsidR="003707F6" w:rsidRPr="0073799A" w:rsidRDefault="00983972" w:rsidP="003707F6">
      <w:pPr>
        <w:pStyle w:val="ListParagraph"/>
        <w:numPr>
          <w:ilvl w:val="0"/>
          <w:numId w:val="22"/>
        </w:numPr>
        <w:spacing w:line="360" w:lineRule="auto"/>
        <w:rPr>
          <w:rFonts w:ascii="Arial" w:hAnsi="Arial" w:cs="Arial"/>
        </w:rPr>
      </w:pPr>
      <w:r w:rsidRPr="3D282BFA">
        <w:rPr>
          <w:rFonts w:ascii="Arial" w:hAnsi="Arial" w:cs="Arial"/>
        </w:rPr>
        <w:t xml:space="preserve">LSIP </w:t>
      </w:r>
      <w:r w:rsidR="00110EBD" w:rsidRPr="3D282BFA">
        <w:rPr>
          <w:rFonts w:ascii="Arial" w:hAnsi="Arial" w:cs="Arial"/>
        </w:rPr>
        <w:t>Officer</w:t>
      </w:r>
      <w:r w:rsidRPr="3D282BFA">
        <w:rPr>
          <w:rFonts w:ascii="Arial" w:hAnsi="Arial" w:cs="Arial"/>
        </w:rPr>
        <w:t xml:space="preserve"> (focus on employer engagement) </w:t>
      </w:r>
      <w:r w:rsidR="002D38BB" w:rsidRPr="3D282BFA">
        <w:rPr>
          <w:rFonts w:ascii="Arial" w:hAnsi="Arial" w:cs="Arial"/>
        </w:rPr>
        <w:t xml:space="preserve"> </w:t>
      </w:r>
    </w:p>
    <w:p w14:paraId="228A2CEE" w14:textId="46359BBF" w:rsidR="007E1A5A" w:rsidRDefault="008F7128" w:rsidP="003707F6">
      <w:pPr>
        <w:spacing w:line="360" w:lineRule="auto"/>
        <w:rPr>
          <w:rFonts w:ascii="Arial" w:hAnsi="Arial" w:cs="Arial"/>
        </w:rPr>
      </w:pPr>
      <w:r>
        <w:rPr>
          <w:rFonts w:ascii="Arial" w:hAnsi="Arial" w:cs="Arial"/>
        </w:rPr>
        <w:t xml:space="preserve">The following organogram does not </w:t>
      </w:r>
      <w:r w:rsidR="007E1A5A">
        <w:rPr>
          <w:rFonts w:ascii="Arial" w:hAnsi="Arial" w:cs="Arial"/>
        </w:rPr>
        <w:t>illustrate line-</w:t>
      </w:r>
      <w:r w:rsidR="00D61AFB">
        <w:rPr>
          <w:rFonts w:ascii="Arial" w:hAnsi="Arial" w:cs="Arial"/>
        </w:rPr>
        <w:t>management relationships</w:t>
      </w:r>
      <w:r w:rsidR="007E1A5A">
        <w:rPr>
          <w:rFonts w:ascii="Arial" w:hAnsi="Arial" w:cs="Arial"/>
        </w:rPr>
        <w:t>.</w:t>
      </w:r>
      <w:r w:rsidR="00D61AFB">
        <w:rPr>
          <w:rFonts w:ascii="Arial" w:hAnsi="Arial" w:cs="Arial"/>
        </w:rPr>
        <w:t xml:space="preserve"> It sets out </w:t>
      </w:r>
      <w:r w:rsidR="007E1A5A">
        <w:rPr>
          <w:rFonts w:ascii="Arial" w:hAnsi="Arial" w:cs="Arial"/>
        </w:rPr>
        <w:t>the roles</w:t>
      </w:r>
      <w:r w:rsidR="00D61AFB">
        <w:rPr>
          <w:rFonts w:ascii="Arial" w:hAnsi="Arial" w:cs="Arial"/>
        </w:rPr>
        <w:t xml:space="preserve"> and </w:t>
      </w:r>
      <w:r w:rsidR="007E1A5A">
        <w:rPr>
          <w:rFonts w:ascii="Arial" w:hAnsi="Arial" w:cs="Arial"/>
        </w:rPr>
        <w:t>responsibilities</w:t>
      </w:r>
      <w:r w:rsidR="00D61AFB">
        <w:rPr>
          <w:rFonts w:ascii="Arial" w:hAnsi="Arial" w:cs="Arial"/>
        </w:rPr>
        <w:t xml:space="preserve"> in r</w:t>
      </w:r>
      <w:r w:rsidR="007E1A5A">
        <w:rPr>
          <w:rFonts w:ascii="Arial" w:hAnsi="Arial" w:cs="Arial"/>
        </w:rPr>
        <w:t>elation to the LSIP project only</w:t>
      </w:r>
      <w:r w:rsidR="00487F6F">
        <w:rPr>
          <w:rFonts w:ascii="Arial" w:hAnsi="Arial" w:cs="Arial"/>
        </w:rPr>
        <w:t xml:space="preserve"> during Phase 1 and Phase 2.</w:t>
      </w:r>
    </w:p>
    <w:p w14:paraId="7BB312F1" w14:textId="7EDC972C" w:rsidR="00487F6F" w:rsidRDefault="00B84648" w:rsidP="003707F6">
      <w:pPr>
        <w:spacing w:line="360" w:lineRule="auto"/>
        <w:rPr>
          <w:rFonts w:ascii="Arial" w:hAnsi="Arial" w:cs="Arial"/>
        </w:rPr>
      </w:pPr>
      <w:r>
        <w:rPr>
          <w:noProof/>
        </w:rPr>
        <w:lastRenderedPageBreak/>
        <w:drawing>
          <wp:inline distT="0" distB="0" distL="0" distR="0" wp14:anchorId="6FA075BB" wp14:editId="006A4CE6">
            <wp:extent cx="6242050" cy="3625850"/>
            <wp:effectExtent l="38100" t="38100" r="0" b="50800"/>
            <wp:docPr id="9" name="Diagram 9">
              <a:extLst xmlns:a="http://schemas.openxmlformats.org/drawingml/2006/main">
                <a:ext uri="{FF2B5EF4-FFF2-40B4-BE49-F238E27FC236}">
                  <a16:creationId xmlns:a16="http://schemas.microsoft.com/office/drawing/2014/main" id="{C94A4E42-69BE-E7F0-EFA2-639E80E0AB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Pr>
          <w:noProof/>
        </w:rPr>
        <mc:AlternateContent>
          <mc:Choice Requires="wps">
            <w:drawing>
              <wp:anchor distT="0" distB="0" distL="114300" distR="114300" simplePos="0" relativeHeight="251659264" behindDoc="0" locked="0" layoutInCell="1" allowOverlap="1" wp14:anchorId="76065DC9" wp14:editId="6D48EC44">
                <wp:simplePos x="0" y="0"/>
                <wp:positionH relativeFrom="column">
                  <wp:posOffset>0</wp:posOffset>
                </wp:positionH>
                <wp:positionV relativeFrom="paragraph">
                  <wp:posOffset>-635</wp:posOffset>
                </wp:positionV>
                <wp:extent cx="1638300" cy="923330"/>
                <wp:effectExtent l="0" t="0" r="0" b="0"/>
                <wp:wrapNone/>
                <wp:docPr id="5" name="TextBox 4">
                  <a:extLst xmlns:a="http://schemas.openxmlformats.org/drawingml/2006/main">
                    <a:ext uri="{FF2B5EF4-FFF2-40B4-BE49-F238E27FC236}">
                      <a16:creationId xmlns:a16="http://schemas.microsoft.com/office/drawing/2014/main" id="{67CD3860-ED6E-428D-8661-AAE0D9FD9EF7}"/>
                    </a:ext>
                  </a:extLst>
                </wp:docPr>
                <wp:cNvGraphicFramePr/>
                <a:graphic xmlns:a="http://schemas.openxmlformats.org/drawingml/2006/main">
                  <a:graphicData uri="http://schemas.microsoft.com/office/word/2010/wordprocessingShape">
                    <wps:wsp>
                      <wps:cNvSpPr txBox="1"/>
                      <wps:spPr>
                        <a:xfrm>
                          <a:off x="0" y="0"/>
                          <a:ext cx="1638300" cy="923330"/>
                        </a:xfrm>
                        <a:prstGeom prst="rect">
                          <a:avLst/>
                        </a:prstGeom>
                        <a:noFill/>
                      </wps:spPr>
                      <wps:txbx>
                        <w:txbxContent>
                          <w:p w14:paraId="4B4706CC" w14:textId="77777777" w:rsidR="00B84648" w:rsidRPr="00050360" w:rsidRDefault="00B84648" w:rsidP="00B84648">
                            <w:pPr>
                              <w:rPr>
                                <w:rFonts w:ascii="Arial" w:eastAsia="+mn-ea" w:hAnsi="Arial" w:cs="Arial"/>
                                <w:b/>
                                <w:bCs/>
                                <w:color w:val="000000"/>
                                <w:kern w:val="24"/>
                                <w:sz w:val="36"/>
                                <w:szCs w:val="36"/>
                              </w:rPr>
                            </w:pPr>
                            <w:r w:rsidRPr="00050360">
                              <w:rPr>
                                <w:rFonts w:ascii="Arial" w:eastAsia="+mn-ea" w:hAnsi="Arial" w:cs="Arial"/>
                                <w:b/>
                                <w:bCs/>
                                <w:color w:val="000000"/>
                                <w:kern w:val="24"/>
                                <w:sz w:val="36"/>
                                <w:szCs w:val="36"/>
                              </w:rPr>
                              <w:t>PHASE 1</w:t>
                            </w:r>
                          </w:p>
                        </w:txbxContent>
                      </wps:txbx>
                      <wps:bodyPr wrap="square" rtlCol="0">
                        <a:spAutoFit/>
                      </wps:bodyPr>
                    </wps:wsp>
                  </a:graphicData>
                </a:graphic>
              </wp:anchor>
            </w:drawing>
          </mc:Choice>
          <mc:Fallback>
            <w:pict>
              <v:shapetype w14:anchorId="76065DC9" id="_x0000_t202" coordsize="21600,21600" o:spt="202" path="m,l,21600r21600,l21600,xe">
                <v:stroke joinstyle="miter"/>
                <v:path gradientshapeok="t" o:connecttype="rect"/>
              </v:shapetype>
              <v:shape id="TextBox 4" o:spid="_x0000_s1026" type="#_x0000_t202" style="position:absolute;margin-left:0;margin-top:-.05pt;width:129pt;height:7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" filled="f" stroked="f">
                <v:textbox style="mso-fit-shape-to-text:t">
                  <w:txbxContent>
                    <w:p w14:paraId="4B4706CC" w14:textId="77777777" w:rsidR="00B84648" w:rsidRPr="00050360" w:rsidRDefault="00B84648" w:rsidP="00B84648">
                      <w:pPr>
                        <w:rPr>
                          <w:rFonts w:ascii="Arial" w:eastAsia="+mn-ea" w:hAnsi="Arial" w:cs="Arial"/>
                          <w:b/>
                          <w:bCs/>
                          <w:color w:val="000000"/>
                          <w:kern w:val="24"/>
                          <w:sz w:val="36"/>
                          <w:szCs w:val="36"/>
                        </w:rPr>
                      </w:pPr>
                      <w:r w:rsidRPr="00050360">
                        <w:rPr>
                          <w:rFonts w:ascii="Arial" w:eastAsia="+mn-ea" w:hAnsi="Arial" w:cs="Arial"/>
                          <w:b/>
                          <w:bCs/>
                          <w:color w:val="000000"/>
                          <w:kern w:val="24"/>
                          <w:sz w:val="36"/>
                          <w:szCs w:val="36"/>
                        </w:rPr>
                        <w:t>PHASE 1</w:t>
                      </w:r>
                    </w:p>
                  </w:txbxContent>
                </v:textbox>
              </v:shape>
            </w:pict>
          </mc:Fallback>
        </mc:AlternateContent>
      </w:r>
    </w:p>
    <w:p w14:paraId="5957378A" w14:textId="123C7089" w:rsidR="00053710" w:rsidRPr="00050360" w:rsidRDefault="00B44919" w:rsidP="003707F6">
      <w:pPr>
        <w:spacing w:line="360" w:lineRule="auto"/>
        <w:rPr>
          <w:rFonts w:ascii="Arial" w:hAnsi="Arial" w:cs="Arial"/>
          <w:b/>
          <w:bCs/>
          <w:sz w:val="32"/>
          <w:szCs w:val="32"/>
        </w:rPr>
      </w:pPr>
      <w:r w:rsidRPr="000A7AE2">
        <w:rPr>
          <w:rFonts w:ascii="Arial" w:hAnsi="Arial" w:cs="Arial"/>
          <w:b/>
          <w:bCs/>
          <w:sz w:val="36"/>
          <w:szCs w:val="36"/>
        </w:rPr>
        <w:t>PHASE</w:t>
      </w:r>
      <w:r w:rsidRPr="00050360">
        <w:rPr>
          <w:rFonts w:ascii="Arial" w:hAnsi="Arial" w:cs="Arial"/>
          <w:b/>
          <w:bCs/>
          <w:sz w:val="32"/>
          <w:szCs w:val="32"/>
        </w:rPr>
        <w:t xml:space="preserve"> </w:t>
      </w:r>
      <w:r w:rsidRPr="00A953CE">
        <w:rPr>
          <w:rFonts w:ascii="Arial" w:hAnsi="Arial" w:cs="Arial"/>
          <w:b/>
          <w:bCs/>
          <w:sz w:val="36"/>
          <w:szCs w:val="36"/>
        </w:rPr>
        <w:t>2</w:t>
      </w:r>
    </w:p>
    <w:p w14:paraId="35B0BB47" w14:textId="3D2B0239" w:rsidR="008136E5" w:rsidRDefault="00B44919" w:rsidP="003707F6">
      <w:pPr>
        <w:spacing w:line="360" w:lineRule="auto"/>
        <w:rPr>
          <w:rFonts w:ascii="Arial" w:hAnsi="Arial" w:cs="Arial"/>
        </w:rPr>
      </w:pPr>
      <w:r>
        <w:rPr>
          <w:noProof/>
        </w:rPr>
        <w:drawing>
          <wp:inline distT="0" distB="0" distL="0" distR="0" wp14:anchorId="36011E53" wp14:editId="31F65394">
            <wp:extent cx="5638800" cy="2336800"/>
            <wp:effectExtent l="38100" t="0" r="0" b="44450"/>
            <wp:docPr id="13" name="Diagram 13">
              <a:extLst xmlns:a="http://schemas.openxmlformats.org/drawingml/2006/main">
                <a:ext uri="{FF2B5EF4-FFF2-40B4-BE49-F238E27FC236}">
                  <a16:creationId xmlns:a16="http://schemas.microsoft.com/office/drawing/2014/main" id="{C94A4E42-69BE-E7F0-EFA2-639E80E0AB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E73787F" w14:textId="77777777" w:rsidR="00053710" w:rsidRPr="002B67CD" w:rsidRDefault="00053710" w:rsidP="003707F6">
      <w:pPr>
        <w:spacing w:line="360" w:lineRule="auto"/>
        <w:rPr>
          <w:rFonts w:ascii="Arial" w:hAnsi="Arial" w:cs="Arial"/>
          <w:b/>
          <w:bCs/>
        </w:rPr>
      </w:pPr>
      <w:r w:rsidRPr="002B67CD">
        <w:rPr>
          <w:rFonts w:ascii="Arial" w:hAnsi="Arial" w:cs="Arial"/>
          <w:b/>
          <w:bCs/>
        </w:rPr>
        <w:t>Roles and Respon</w:t>
      </w:r>
      <w:r w:rsidR="002B67CD" w:rsidRPr="002B67CD">
        <w:rPr>
          <w:rFonts w:ascii="Arial" w:hAnsi="Arial" w:cs="Arial"/>
          <w:b/>
          <w:bCs/>
        </w:rPr>
        <w:t>sibilities</w:t>
      </w:r>
    </w:p>
    <w:p w14:paraId="10FF96F4" w14:textId="55A03E99" w:rsidR="00735962" w:rsidRDefault="005B6E2D" w:rsidP="003707F6">
      <w:pPr>
        <w:spacing w:line="360" w:lineRule="auto"/>
        <w:rPr>
          <w:rFonts w:ascii="Arial" w:hAnsi="Arial" w:cs="Arial"/>
        </w:rPr>
      </w:pPr>
      <w:r w:rsidRPr="00E15786">
        <w:rPr>
          <w:rFonts w:ascii="Arial" w:hAnsi="Arial" w:cs="Arial"/>
        </w:rPr>
        <w:t xml:space="preserve">In summary, the contracted </w:t>
      </w:r>
      <w:r w:rsidR="00696862">
        <w:rPr>
          <w:rFonts w:ascii="Arial" w:hAnsi="Arial" w:cs="Arial"/>
        </w:rPr>
        <w:t xml:space="preserve">senior </w:t>
      </w:r>
      <w:r w:rsidRPr="00E15786">
        <w:rPr>
          <w:rFonts w:ascii="Arial" w:hAnsi="Arial" w:cs="Arial"/>
        </w:rPr>
        <w:t>consultants</w:t>
      </w:r>
      <w:r w:rsidR="00E15786" w:rsidRPr="00E15786">
        <w:rPr>
          <w:rFonts w:ascii="Arial" w:hAnsi="Arial" w:cs="Arial"/>
        </w:rPr>
        <w:t xml:space="preserve"> (LSIP Strategic Project Consultant and LSIP </w:t>
      </w:r>
      <w:r w:rsidR="00696862">
        <w:rPr>
          <w:rFonts w:ascii="Arial" w:hAnsi="Arial" w:cs="Arial"/>
        </w:rPr>
        <w:t>Senior</w:t>
      </w:r>
      <w:r w:rsidR="00E15786" w:rsidRPr="00E15786">
        <w:rPr>
          <w:rFonts w:ascii="Arial" w:hAnsi="Arial" w:cs="Arial"/>
        </w:rPr>
        <w:t xml:space="preserve"> Project Consultant)</w:t>
      </w:r>
      <w:r w:rsidRPr="00E15786">
        <w:rPr>
          <w:rFonts w:ascii="Arial" w:hAnsi="Arial" w:cs="Arial"/>
        </w:rPr>
        <w:t xml:space="preserve"> will provide strategic advice, support and direction to design and implement the LSIPs. Th</w:t>
      </w:r>
      <w:r w:rsidR="00E15786" w:rsidRPr="00E15786">
        <w:rPr>
          <w:rFonts w:ascii="Arial" w:hAnsi="Arial" w:cs="Arial"/>
        </w:rPr>
        <w:t>is includes the input of sp</w:t>
      </w:r>
      <w:r w:rsidR="00E15786">
        <w:rPr>
          <w:rFonts w:ascii="Arial" w:hAnsi="Arial" w:cs="Arial"/>
        </w:rPr>
        <w:t>e</w:t>
      </w:r>
      <w:r w:rsidR="00E15786" w:rsidRPr="00E15786">
        <w:rPr>
          <w:rFonts w:ascii="Arial" w:hAnsi="Arial" w:cs="Arial"/>
        </w:rPr>
        <w:t>cialist expertise in skills, curriculum</w:t>
      </w:r>
      <w:r w:rsidR="00735962">
        <w:rPr>
          <w:rFonts w:ascii="Arial" w:hAnsi="Arial" w:cs="Arial"/>
        </w:rPr>
        <w:t xml:space="preserve"> and workforce development,</w:t>
      </w:r>
      <w:r w:rsidR="00E15786" w:rsidRPr="00E15786">
        <w:rPr>
          <w:rFonts w:ascii="Arial" w:hAnsi="Arial" w:cs="Arial"/>
        </w:rPr>
        <w:t xml:space="preserve"> and </w:t>
      </w:r>
      <w:r w:rsidR="00735962">
        <w:rPr>
          <w:rFonts w:ascii="Arial" w:hAnsi="Arial" w:cs="Arial"/>
        </w:rPr>
        <w:t xml:space="preserve">project management, </w:t>
      </w:r>
      <w:r w:rsidR="00E15786" w:rsidRPr="00E15786">
        <w:rPr>
          <w:rFonts w:ascii="Arial" w:hAnsi="Arial" w:cs="Arial"/>
        </w:rPr>
        <w:t xml:space="preserve">funding and </w:t>
      </w:r>
      <w:r w:rsidR="00735962">
        <w:rPr>
          <w:rFonts w:ascii="Arial" w:hAnsi="Arial" w:cs="Arial"/>
        </w:rPr>
        <w:t xml:space="preserve">audit </w:t>
      </w:r>
      <w:r w:rsidR="00E15786" w:rsidRPr="00E15786">
        <w:rPr>
          <w:rFonts w:ascii="Arial" w:hAnsi="Arial" w:cs="Arial"/>
        </w:rPr>
        <w:t>compliance.</w:t>
      </w:r>
      <w:r w:rsidR="00DE0BA4">
        <w:rPr>
          <w:rFonts w:ascii="Arial" w:hAnsi="Arial" w:cs="Arial"/>
        </w:rPr>
        <w:t xml:space="preserve"> In addition, these roles will provide coaching and mentoring support to the other members of the LSIP</w:t>
      </w:r>
      <w:r w:rsidR="00397788">
        <w:rPr>
          <w:rFonts w:ascii="Arial" w:hAnsi="Arial" w:cs="Arial"/>
        </w:rPr>
        <w:t xml:space="preserve"> Project</w:t>
      </w:r>
      <w:r w:rsidR="00DE0BA4">
        <w:rPr>
          <w:rFonts w:ascii="Arial" w:hAnsi="Arial" w:cs="Arial"/>
        </w:rPr>
        <w:t xml:space="preserve"> Team to build capacity and knowledge</w:t>
      </w:r>
      <w:r w:rsidR="00397788">
        <w:rPr>
          <w:rFonts w:ascii="Arial" w:hAnsi="Arial" w:cs="Arial"/>
        </w:rPr>
        <w:t xml:space="preserve"> in the new Thames Valley Skills Unit</w:t>
      </w:r>
      <w:r w:rsidR="00DE0BA4">
        <w:rPr>
          <w:rFonts w:ascii="Arial" w:hAnsi="Arial" w:cs="Arial"/>
        </w:rPr>
        <w:t>.</w:t>
      </w:r>
      <w:r w:rsidR="00752BC3">
        <w:rPr>
          <w:rFonts w:ascii="Arial" w:hAnsi="Arial" w:cs="Arial"/>
        </w:rPr>
        <w:t xml:space="preserve"> These contracted roles will focus on Phase 1 work and provide much reduced support during Phase 2.</w:t>
      </w:r>
    </w:p>
    <w:p w14:paraId="37B456F9" w14:textId="4B0DD774" w:rsidR="00BB4F1C" w:rsidRDefault="00735962" w:rsidP="003707F6">
      <w:pPr>
        <w:spacing w:line="360" w:lineRule="auto"/>
        <w:rPr>
          <w:rFonts w:ascii="Arial" w:hAnsi="Arial" w:cs="Arial"/>
        </w:rPr>
      </w:pPr>
      <w:r w:rsidRPr="3D282BFA">
        <w:rPr>
          <w:rFonts w:ascii="Arial" w:hAnsi="Arial" w:cs="Arial"/>
        </w:rPr>
        <w:lastRenderedPageBreak/>
        <w:t>The Chamber wi</w:t>
      </w:r>
      <w:r w:rsidR="00DC00EE" w:rsidRPr="3D282BFA">
        <w:rPr>
          <w:rFonts w:ascii="Arial" w:hAnsi="Arial" w:cs="Arial"/>
        </w:rPr>
        <w:t xml:space="preserve">ll </w:t>
      </w:r>
      <w:r w:rsidR="00C328B9">
        <w:rPr>
          <w:rFonts w:ascii="Arial" w:hAnsi="Arial" w:cs="Arial"/>
        </w:rPr>
        <w:t>recruit</w:t>
      </w:r>
      <w:r w:rsidR="00553450">
        <w:rPr>
          <w:rFonts w:ascii="Arial" w:hAnsi="Arial" w:cs="Arial"/>
        </w:rPr>
        <w:t xml:space="preserve"> an</w:t>
      </w:r>
      <w:r w:rsidR="008075AC">
        <w:rPr>
          <w:rFonts w:ascii="Arial" w:hAnsi="Arial" w:cs="Arial"/>
        </w:rPr>
        <w:t xml:space="preserve"> experienced</w:t>
      </w:r>
      <w:r w:rsidR="005F3AB4" w:rsidRPr="3D282BFA">
        <w:rPr>
          <w:rFonts w:ascii="Arial" w:hAnsi="Arial" w:cs="Arial"/>
        </w:rPr>
        <w:t xml:space="preserve"> Project Lead</w:t>
      </w:r>
      <w:r w:rsidR="00C328B9">
        <w:rPr>
          <w:rFonts w:ascii="Arial" w:hAnsi="Arial" w:cs="Arial"/>
        </w:rPr>
        <w:t xml:space="preserve"> and</w:t>
      </w:r>
      <w:r w:rsidR="008075AC">
        <w:rPr>
          <w:rFonts w:ascii="Arial" w:hAnsi="Arial" w:cs="Arial"/>
        </w:rPr>
        <w:t xml:space="preserve"> </w:t>
      </w:r>
      <w:r w:rsidR="00DC00EE" w:rsidRPr="3D282BFA">
        <w:rPr>
          <w:rFonts w:ascii="Arial" w:hAnsi="Arial" w:cs="Arial"/>
        </w:rPr>
        <w:t>recruit new emp</w:t>
      </w:r>
      <w:r w:rsidR="000D5BDF" w:rsidRPr="3D282BFA">
        <w:rPr>
          <w:rFonts w:ascii="Arial" w:hAnsi="Arial" w:cs="Arial"/>
        </w:rPr>
        <w:t xml:space="preserve">loyees to fulfil the operational aspects of the project including </w:t>
      </w:r>
      <w:r w:rsidR="00D9463D">
        <w:rPr>
          <w:rFonts w:ascii="Arial" w:hAnsi="Arial" w:cs="Arial"/>
        </w:rPr>
        <w:t xml:space="preserve">employer, provider and partner </w:t>
      </w:r>
      <w:r w:rsidR="000D5BDF" w:rsidRPr="3D282BFA">
        <w:rPr>
          <w:rFonts w:ascii="Arial" w:hAnsi="Arial" w:cs="Arial"/>
        </w:rPr>
        <w:t xml:space="preserve">engagement.  These roles will </w:t>
      </w:r>
      <w:r w:rsidR="00C2371F" w:rsidRPr="3D282BFA">
        <w:rPr>
          <w:rFonts w:ascii="Arial" w:hAnsi="Arial" w:cs="Arial"/>
        </w:rPr>
        <w:t xml:space="preserve">be part of the </w:t>
      </w:r>
      <w:r w:rsidR="00D9463D">
        <w:rPr>
          <w:rFonts w:ascii="Arial" w:hAnsi="Arial" w:cs="Arial"/>
        </w:rPr>
        <w:t>new</w:t>
      </w:r>
      <w:r w:rsidR="00C2371F" w:rsidRPr="3D282BFA">
        <w:rPr>
          <w:rFonts w:ascii="Arial" w:hAnsi="Arial" w:cs="Arial"/>
        </w:rPr>
        <w:t xml:space="preserve"> Thames Valley Skills Unit and the postholders will</w:t>
      </w:r>
      <w:r w:rsidR="00BB4F1C" w:rsidRPr="3D282BFA">
        <w:rPr>
          <w:rFonts w:ascii="Arial" w:hAnsi="Arial" w:cs="Arial"/>
        </w:rPr>
        <w:t xml:space="preserve"> </w:t>
      </w:r>
      <w:r w:rsidR="00C2371F" w:rsidRPr="3D282BFA">
        <w:rPr>
          <w:rFonts w:ascii="Arial" w:hAnsi="Arial" w:cs="Arial"/>
        </w:rPr>
        <w:t>benefit from</w:t>
      </w:r>
      <w:r w:rsidR="00BB4F1C" w:rsidRPr="3D282BFA">
        <w:rPr>
          <w:rFonts w:ascii="Arial" w:hAnsi="Arial" w:cs="Arial"/>
        </w:rPr>
        <w:t xml:space="preserve"> the coaching, support and strategic leadership of the consultant support.</w:t>
      </w:r>
    </w:p>
    <w:p w14:paraId="0DA07366" w14:textId="2D8974E3" w:rsidR="00916964" w:rsidRDefault="00BB4F1C" w:rsidP="00A840DB">
      <w:pPr>
        <w:spacing w:line="360" w:lineRule="auto"/>
        <w:rPr>
          <w:rFonts w:ascii="Arial" w:hAnsi="Arial" w:cs="Arial"/>
        </w:rPr>
      </w:pPr>
      <w:r>
        <w:rPr>
          <w:rFonts w:ascii="Arial" w:hAnsi="Arial" w:cs="Arial"/>
        </w:rPr>
        <w:t xml:space="preserve">In addition, during Phase 1, and to provide sufficient capacity and flexibility during this intensive </w:t>
      </w:r>
      <w:r w:rsidR="00E748B8">
        <w:rPr>
          <w:rFonts w:ascii="Arial" w:hAnsi="Arial" w:cs="Arial"/>
        </w:rPr>
        <w:t xml:space="preserve">piece of work, further contracted resource will augment the capacity of the Unit. </w:t>
      </w:r>
      <w:r w:rsidR="00752BC3">
        <w:rPr>
          <w:rFonts w:ascii="Arial" w:hAnsi="Arial" w:cs="Arial"/>
        </w:rPr>
        <w:t xml:space="preserve"> These contracted roles will be discontinued in Phase 2</w:t>
      </w:r>
      <w:r w:rsidR="00C328B9">
        <w:rPr>
          <w:rFonts w:ascii="Arial" w:hAnsi="Arial" w:cs="Arial"/>
        </w:rPr>
        <w:t xml:space="preserve"> (except for a small number of continuing days</w:t>
      </w:r>
      <w:r w:rsidR="00570A46">
        <w:rPr>
          <w:rFonts w:ascii="Arial" w:hAnsi="Arial" w:cs="Arial"/>
        </w:rPr>
        <w:t>).</w:t>
      </w:r>
    </w:p>
    <w:p w14:paraId="03FC7C80" w14:textId="773C3458" w:rsidR="00916964" w:rsidRDefault="00916964" w:rsidP="00916964">
      <w:pPr>
        <w:rPr>
          <w:rFonts w:ascii="Arial" w:hAnsi="Arial" w:cs="Arial"/>
          <w:b/>
          <w:bCs/>
        </w:rPr>
      </w:pPr>
      <w:r w:rsidRPr="006A3E71">
        <w:rPr>
          <w:rFonts w:ascii="Arial" w:hAnsi="Arial" w:cs="Arial"/>
          <w:b/>
          <w:bCs/>
        </w:rPr>
        <w:t>4.0 PROJECT PLAN AND WORKSTREAMS</w:t>
      </w:r>
    </w:p>
    <w:p w14:paraId="3151A553" w14:textId="77777777" w:rsidR="002643D7" w:rsidRPr="002643D7" w:rsidRDefault="002643D7" w:rsidP="00916964">
      <w:pPr>
        <w:rPr>
          <w:rFonts w:ascii="Arial" w:hAnsi="Arial" w:cs="Arial"/>
          <w:b/>
          <w:bCs/>
        </w:rPr>
      </w:pPr>
    </w:p>
    <w:p w14:paraId="10614C69" w14:textId="340B6565" w:rsidR="00916964" w:rsidRPr="006A3E71" w:rsidRDefault="00916964" w:rsidP="00916964">
      <w:pPr>
        <w:spacing w:line="360" w:lineRule="auto"/>
        <w:rPr>
          <w:rFonts w:ascii="Arial" w:hAnsi="Arial" w:cs="Arial"/>
          <w:b/>
        </w:rPr>
      </w:pPr>
      <w:r>
        <w:rPr>
          <w:rFonts w:ascii="Arial" w:hAnsi="Arial" w:cs="Arial"/>
          <w:b/>
        </w:rPr>
        <w:t xml:space="preserve">4.1 </w:t>
      </w:r>
      <w:r w:rsidRPr="006A3E71">
        <w:rPr>
          <w:rFonts w:ascii="Arial" w:hAnsi="Arial" w:cs="Arial"/>
          <w:b/>
        </w:rPr>
        <w:t>Deliverables Year 1</w:t>
      </w:r>
      <w:r>
        <w:rPr>
          <w:rFonts w:ascii="Arial" w:hAnsi="Arial" w:cs="Arial"/>
          <w:b/>
        </w:rPr>
        <w:t xml:space="preserve"> </w:t>
      </w:r>
      <w:r w:rsidR="00570A46">
        <w:rPr>
          <w:rFonts w:ascii="Arial" w:hAnsi="Arial" w:cs="Arial"/>
          <w:b/>
        </w:rPr>
        <w:t>(</w:t>
      </w:r>
      <w:r>
        <w:rPr>
          <w:rFonts w:ascii="Arial" w:hAnsi="Arial" w:cs="Arial"/>
          <w:b/>
        </w:rPr>
        <w:t>based on published LSIP guidance)</w:t>
      </w:r>
    </w:p>
    <w:p w14:paraId="579AA8AA" w14:textId="0D55EA55" w:rsidR="00756C35" w:rsidRPr="00817172" w:rsidRDefault="00916964" w:rsidP="00817172">
      <w:pPr>
        <w:spacing w:line="360" w:lineRule="auto"/>
        <w:rPr>
          <w:rFonts w:ascii="Arial" w:hAnsi="Arial" w:cs="Arial"/>
          <w:b/>
        </w:rPr>
      </w:pPr>
      <w:r w:rsidRPr="00817172">
        <w:rPr>
          <w:rFonts w:ascii="Arial" w:hAnsi="Arial" w:cs="Arial"/>
          <w:b/>
        </w:rPr>
        <w:t>Stage A-</w:t>
      </w:r>
      <w:r w:rsidRPr="00817172">
        <w:rPr>
          <w:rFonts w:ascii="Arial" w:hAnsi="Arial" w:cs="Arial"/>
          <w:bCs/>
        </w:rPr>
        <w:t xml:space="preserve"> </w:t>
      </w:r>
      <w:r w:rsidR="00756C35" w:rsidRPr="00817172">
        <w:rPr>
          <w:rFonts w:ascii="Arial" w:hAnsi="Arial" w:cs="Arial"/>
          <w:b/>
        </w:rPr>
        <w:t xml:space="preserve">Articulating employers’ skills needs </w:t>
      </w:r>
    </w:p>
    <w:p w14:paraId="77239D0E" w14:textId="150ABA52" w:rsidR="00756C35" w:rsidRPr="00756C35" w:rsidRDefault="00756C35" w:rsidP="00756C35">
      <w:pPr>
        <w:spacing w:line="360" w:lineRule="auto"/>
        <w:rPr>
          <w:rFonts w:ascii="Arial" w:hAnsi="Arial" w:cs="Arial"/>
          <w:bCs/>
        </w:rPr>
      </w:pPr>
      <w:r w:rsidRPr="00756C35">
        <w:rPr>
          <w:rFonts w:ascii="Arial" w:hAnsi="Arial" w:cs="Arial"/>
          <w:bCs/>
        </w:rPr>
        <w:t>Identification, aggregation and prioritisation of the skills and training needs of employers.</w:t>
      </w:r>
    </w:p>
    <w:p w14:paraId="1200A99C" w14:textId="3195115F" w:rsidR="00916964" w:rsidRPr="002643D7" w:rsidRDefault="00756C35" w:rsidP="002643D7">
      <w:pPr>
        <w:spacing w:line="360" w:lineRule="auto"/>
        <w:rPr>
          <w:rFonts w:ascii="Arial" w:hAnsi="Arial" w:cs="Arial"/>
          <w:bCs/>
        </w:rPr>
      </w:pPr>
      <w:r w:rsidRPr="00756C35">
        <w:rPr>
          <w:rFonts w:ascii="Arial" w:hAnsi="Arial" w:cs="Arial"/>
          <w:bCs/>
        </w:rPr>
        <w:t>Broader perspective on local economic needs and drivers</w:t>
      </w:r>
    </w:p>
    <w:p w14:paraId="3D17FFF5" w14:textId="24A5F797" w:rsidR="00A81694" w:rsidRPr="00817172" w:rsidRDefault="00A81694" w:rsidP="00A81694">
      <w:pPr>
        <w:rPr>
          <w:rFonts w:ascii="Arial" w:hAnsi="Arial" w:cs="Arial"/>
          <w:b/>
        </w:rPr>
      </w:pPr>
      <w:r w:rsidRPr="00817172">
        <w:rPr>
          <w:rFonts w:ascii="Arial" w:hAnsi="Arial" w:cs="Arial"/>
          <w:b/>
        </w:rPr>
        <w:t>Stage B - Translating employer demands into provision</w:t>
      </w:r>
    </w:p>
    <w:p w14:paraId="6EBC8D24" w14:textId="16147133" w:rsidR="00A81694" w:rsidRDefault="00A81694" w:rsidP="3D282BFA">
      <w:pPr>
        <w:rPr>
          <w:rFonts w:ascii="Arial" w:hAnsi="Arial" w:cs="Arial"/>
        </w:rPr>
      </w:pPr>
      <w:r w:rsidRPr="3D282BFA">
        <w:rPr>
          <w:rFonts w:ascii="Arial" w:hAnsi="Arial" w:cs="Arial"/>
        </w:rPr>
        <w:t>These should be aligned, where appropriate, with</w:t>
      </w:r>
      <w:r w:rsidR="0025560A">
        <w:rPr>
          <w:rFonts w:ascii="Arial" w:hAnsi="Arial" w:cs="Arial"/>
        </w:rPr>
        <w:t xml:space="preserve"> Institute for Apprenticeships and Technical Education</w:t>
      </w:r>
      <w:r w:rsidRPr="3D282BFA">
        <w:rPr>
          <w:rFonts w:ascii="Arial" w:hAnsi="Arial" w:cs="Arial"/>
        </w:rPr>
        <w:t xml:space="preserve"> </w:t>
      </w:r>
      <w:r w:rsidR="0025560A">
        <w:rPr>
          <w:rFonts w:ascii="Arial" w:hAnsi="Arial" w:cs="Arial"/>
        </w:rPr>
        <w:t>(</w:t>
      </w:r>
      <w:r w:rsidRPr="3D282BFA">
        <w:rPr>
          <w:rFonts w:ascii="Arial" w:hAnsi="Arial" w:cs="Arial"/>
        </w:rPr>
        <w:t>IfATE</w:t>
      </w:r>
      <w:r w:rsidR="0025560A">
        <w:rPr>
          <w:rFonts w:ascii="Arial" w:hAnsi="Arial" w:cs="Arial"/>
        </w:rPr>
        <w:t xml:space="preserve">) </w:t>
      </w:r>
      <w:r w:rsidRPr="3D282BFA">
        <w:rPr>
          <w:rFonts w:ascii="Arial" w:hAnsi="Arial" w:cs="Arial"/>
        </w:rPr>
        <w:t xml:space="preserve">occupational routes and pathways. </w:t>
      </w:r>
    </w:p>
    <w:p w14:paraId="50ED8236" w14:textId="136517E3" w:rsidR="00A81694" w:rsidRPr="00A81694" w:rsidRDefault="00A81694" w:rsidP="00A81694">
      <w:pPr>
        <w:rPr>
          <w:rFonts w:ascii="Arial" w:hAnsi="Arial" w:cs="Arial"/>
          <w:bCs/>
        </w:rPr>
      </w:pPr>
      <w:r w:rsidRPr="00A81694">
        <w:rPr>
          <w:rFonts w:ascii="Arial" w:hAnsi="Arial" w:cs="Arial"/>
          <w:bCs/>
        </w:rPr>
        <w:t>Providers to understand how these can be taken forward.</w:t>
      </w:r>
    </w:p>
    <w:p w14:paraId="0A18E557" w14:textId="787BC26B" w:rsidR="00916964" w:rsidRDefault="00A81694" w:rsidP="00A81694">
      <w:pPr>
        <w:rPr>
          <w:rFonts w:ascii="Arial" w:hAnsi="Arial" w:cs="Arial"/>
          <w:bCs/>
        </w:rPr>
      </w:pPr>
      <w:r w:rsidRPr="00A81694">
        <w:rPr>
          <w:rFonts w:ascii="Arial" w:hAnsi="Arial" w:cs="Arial"/>
          <w:bCs/>
        </w:rPr>
        <w:t>Identifying existing provision of which employers are unaware</w:t>
      </w:r>
    </w:p>
    <w:p w14:paraId="3076C20A" w14:textId="01805DF7" w:rsidR="00797701" w:rsidRDefault="00817172" w:rsidP="00817172">
      <w:pPr>
        <w:rPr>
          <w:rFonts w:ascii="Arial" w:hAnsi="Arial" w:cs="Arial"/>
          <w:bCs/>
          <w:i/>
          <w:iCs/>
        </w:rPr>
      </w:pPr>
      <w:r w:rsidRPr="00817172">
        <w:rPr>
          <w:rFonts w:ascii="Arial" w:hAnsi="Arial" w:cs="Arial"/>
          <w:bCs/>
          <w:i/>
          <w:iCs/>
        </w:rPr>
        <w:t xml:space="preserve">2023 LSIP only – need to use draft priorities to feed into </w:t>
      </w:r>
      <w:r w:rsidR="00EC569A">
        <w:rPr>
          <w:rFonts w:ascii="Arial" w:hAnsi="Arial" w:cs="Arial"/>
          <w:bCs/>
          <w:i/>
          <w:iCs/>
        </w:rPr>
        <w:t>Local Skills Improvement Fund (</w:t>
      </w:r>
      <w:r w:rsidRPr="00817172">
        <w:rPr>
          <w:rFonts w:ascii="Arial" w:hAnsi="Arial" w:cs="Arial"/>
          <w:bCs/>
          <w:i/>
          <w:iCs/>
        </w:rPr>
        <w:t>LSIF</w:t>
      </w:r>
      <w:r w:rsidR="00EC569A">
        <w:rPr>
          <w:rFonts w:ascii="Arial" w:hAnsi="Arial" w:cs="Arial"/>
          <w:bCs/>
          <w:i/>
          <w:iCs/>
        </w:rPr>
        <w:t>)</w:t>
      </w:r>
      <w:r w:rsidRPr="00817172">
        <w:rPr>
          <w:rFonts w:ascii="Arial" w:hAnsi="Arial" w:cs="Arial"/>
          <w:bCs/>
          <w:i/>
          <w:iCs/>
        </w:rPr>
        <w:t xml:space="preserve"> proposals and Accountability Agreements/plans</w:t>
      </w:r>
    </w:p>
    <w:p w14:paraId="2C3F042D" w14:textId="294E06C7" w:rsidR="00797701" w:rsidRPr="00797701" w:rsidRDefault="00797701" w:rsidP="00797701">
      <w:pPr>
        <w:rPr>
          <w:rFonts w:ascii="Arial" w:hAnsi="Arial" w:cs="Arial"/>
          <w:b/>
        </w:rPr>
      </w:pPr>
      <w:r w:rsidRPr="00797701">
        <w:rPr>
          <w:rFonts w:ascii="Arial" w:hAnsi="Arial" w:cs="Arial"/>
          <w:b/>
        </w:rPr>
        <w:t xml:space="preserve">Stage C: Addressing learner demand and employer engagement: </w:t>
      </w:r>
    </w:p>
    <w:p w14:paraId="38ACB3B0" w14:textId="15129D35" w:rsidR="00916964" w:rsidRPr="002643D7" w:rsidRDefault="00797701" w:rsidP="00797701">
      <w:pPr>
        <w:rPr>
          <w:rFonts w:ascii="Arial" w:hAnsi="Arial" w:cs="Arial"/>
        </w:rPr>
      </w:pPr>
      <w:r w:rsidRPr="3D282BFA">
        <w:rPr>
          <w:rFonts w:ascii="Arial" w:hAnsi="Arial" w:cs="Arial"/>
        </w:rPr>
        <w:t xml:space="preserve">Developing the demand on the learner side through </w:t>
      </w:r>
      <w:r w:rsidR="00A5703A">
        <w:rPr>
          <w:rFonts w:ascii="Arial" w:hAnsi="Arial" w:cs="Arial"/>
        </w:rPr>
        <w:t>Careers Education</w:t>
      </w:r>
      <w:r w:rsidR="00FC7A97">
        <w:rPr>
          <w:rFonts w:ascii="Arial" w:hAnsi="Arial" w:cs="Arial"/>
        </w:rPr>
        <w:t xml:space="preserve"> Information Advice &amp; Guidance providers (</w:t>
      </w:r>
      <w:r w:rsidRPr="3D282BFA">
        <w:rPr>
          <w:rFonts w:ascii="Arial" w:hAnsi="Arial" w:cs="Arial"/>
        </w:rPr>
        <w:t>CEIAG</w:t>
      </w:r>
      <w:r w:rsidR="00FC7A97">
        <w:rPr>
          <w:rFonts w:ascii="Arial" w:hAnsi="Arial" w:cs="Arial"/>
        </w:rPr>
        <w:t>)</w:t>
      </w:r>
      <w:r w:rsidRPr="3D282BFA">
        <w:rPr>
          <w:rFonts w:ascii="Arial" w:hAnsi="Arial" w:cs="Arial"/>
        </w:rPr>
        <w:t xml:space="preserve">, </w:t>
      </w:r>
      <w:r w:rsidR="00FC7A97">
        <w:rPr>
          <w:rFonts w:ascii="Arial" w:hAnsi="Arial" w:cs="Arial"/>
        </w:rPr>
        <w:t>Job Centre Plus (</w:t>
      </w:r>
      <w:r w:rsidRPr="3D282BFA">
        <w:rPr>
          <w:rFonts w:ascii="Arial" w:hAnsi="Arial" w:cs="Arial"/>
        </w:rPr>
        <w:t>JCP</w:t>
      </w:r>
      <w:r w:rsidR="00FC7A97">
        <w:rPr>
          <w:rFonts w:ascii="Arial" w:hAnsi="Arial" w:cs="Arial"/>
        </w:rPr>
        <w:t>)</w:t>
      </w:r>
      <w:r w:rsidRPr="3D282BFA">
        <w:rPr>
          <w:rFonts w:ascii="Arial" w:hAnsi="Arial" w:cs="Arial"/>
        </w:rPr>
        <w:t xml:space="preserve"> and employers’ offers</w:t>
      </w:r>
    </w:p>
    <w:p w14:paraId="6662EA4E" w14:textId="40EED6EE" w:rsidR="00774D2D" w:rsidRPr="00774D2D" w:rsidRDefault="00774D2D" w:rsidP="00774D2D">
      <w:pPr>
        <w:rPr>
          <w:rFonts w:ascii="Arial" w:hAnsi="Arial" w:cs="Arial"/>
          <w:b/>
        </w:rPr>
      </w:pPr>
      <w:r w:rsidRPr="00774D2D">
        <w:rPr>
          <w:rFonts w:ascii="Arial" w:hAnsi="Arial" w:cs="Arial"/>
          <w:b/>
        </w:rPr>
        <w:t>LSIP Report</w:t>
      </w:r>
    </w:p>
    <w:p w14:paraId="7BC3A742" w14:textId="77777777" w:rsidR="00774D2D" w:rsidRPr="00774D2D" w:rsidRDefault="00774D2D" w:rsidP="00774D2D">
      <w:pPr>
        <w:rPr>
          <w:rFonts w:ascii="Arial" w:hAnsi="Arial" w:cs="Arial"/>
          <w:bCs/>
        </w:rPr>
      </w:pPr>
      <w:r w:rsidRPr="00774D2D">
        <w:rPr>
          <w:rFonts w:ascii="Arial" w:hAnsi="Arial" w:cs="Arial"/>
          <w:bCs/>
        </w:rPr>
        <w:t>Part 1: LSIP priorities</w:t>
      </w:r>
    </w:p>
    <w:p w14:paraId="0FDDCCC5" w14:textId="1A216782" w:rsidR="00774D2D" w:rsidRPr="00774D2D" w:rsidRDefault="00774D2D" w:rsidP="00774D2D">
      <w:pPr>
        <w:rPr>
          <w:rFonts w:ascii="Arial" w:hAnsi="Arial" w:cs="Arial"/>
          <w:bCs/>
        </w:rPr>
      </w:pPr>
      <w:r w:rsidRPr="00774D2D">
        <w:rPr>
          <w:rFonts w:ascii="Arial" w:hAnsi="Arial" w:cs="Arial"/>
          <w:bCs/>
        </w:rPr>
        <w:t>Part 2: Taking forward the LSIP priorities</w:t>
      </w:r>
    </w:p>
    <w:p w14:paraId="4B055677" w14:textId="77777777" w:rsidR="00774D2D" w:rsidRPr="00774D2D" w:rsidRDefault="00774D2D" w:rsidP="00774D2D">
      <w:pPr>
        <w:rPr>
          <w:rFonts w:ascii="Arial" w:hAnsi="Arial" w:cs="Arial"/>
          <w:bCs/>
        </w:rPr>
      </w:pPr>
      <w:r w:rsidRPr="00774D2D">
        <w:rPr>
          <w:rFonts w:ascii="Arial" w:hAnsi="Arial" w:cs="Arial"/>
          <w:bCs/>
        </w:rPr>
        <w:t>Part 3: Delivering the LSIP Priorities</w:t>
      </w:r>
    </w:p>
    <w:p w14:paraId="54763A08" w14:textId="5C036868" w:rsidR="00916964" w:rsidRPr="003D18B3" w:rsidRDefault="00774D2D" w:rsidP="003D18B3">
      <w:pPr>
        <w:rPr>
          <w:rFonts w:ascii="Arial" w:hAnsi="Arial" w:cs="Arial"/>
          <w:bCs/>
        </w:rPr>
      </w:pPr>
      <w:r w:rsidRPr="00774D2D">
        <w:rPr>
          <w:rFonts w:ascii="Arial" w:hAnsi="Arial" w:cs="Arial"/>
          <w:bCs/>
        </w:rPr>
        <w:t>Annex: Background and Method</w:t>
      </w:r>
    </w:p>
    <w:p w14:paraId="344294B4" w14:textId="77777777" w:rsidR="00EC569A" w:rsidRDefault="00EC569A" w:rsidP="00916964">
      <w:pPr>
        <w:spacing w:line="360" w:lineRule="auto"/>
        <w:rPr>
          <w:rFonts w:ascii="Arial" w:hAnsi="Arial" w:cs="Arial"/>
          <w:b/>
        </w:rPr>
      </w:pPr>
    </w:p>
    <w:p w14:paraId="41D9BE2E" w14:textId="00BB80A3" w:rsidR="003D18B3" w:rsidRDefault="00916964" w:rsidP="00916964">
      <w:pPr>
        <w:spacing w:line="360" w:lineRule="auto"/>
        <w:rPr>
          <w:rFonts w:ascii="Arial" w:hAnsi="Arial" w:cs="Arial"/>
          <w:b/>
        </w:rPr>
      </w:pPr>
      <w:r>
        <w:rPr>
          <w:rFonts w:ascii="Arial" w:hAnsi="Arial" w:cs="Arial"/>
          <w:b/>
        </w:rPr>
        <w:t xml:space="preserve">4.2 </w:t>
      </w:r>
      <w:r w:rsidR="003D18B3">
        <w:rPr>
          <w:rFonts w:ascii="Arial" w:hAnsi="Arial" w:cs="Arial"/>
          <w:b/>
        </w:rPr>
        <w:t>Sub-Plans</w:t>
      </w:r>
    </w:p>
    <w:p w14:paraId="673819F5" w14:textId="114291A2" w:rsidR="00916964" w:rsidRPr="003D18B3" w:rsidRDefault="00916964" w:rsidP="00916964">
      <w:pPr>
        <w:spacing w:line="360" w:lineRule="auto"/>
        <w:rPr>
          <w:rFonts w:ascii="Arial" w:hAnsi="Arial" w:cs="Arial"/>
          <w:b/>
        </w:rPr>
      </w:pPr>
      <w:r>
        <w:rPr>
          <w:rFonts w:ascii="Arial" w:hAnsi="Arial" w:cs="Arial"/>
          <w:bCs/>
        </w:rPr>
        <w:t xml:space="preserve">Following considerations of these deliverables that have been stipulated by the project funder, the DfE, a </w:t>
      </w:r>
      <w:r w:rsidR="00565005">
        <w:rPr>
          <w:rFonts w:ascii="Arial" w:hAnsi="Arial" w:cs="Arial"/>
          <w:bCs/>
        </w:rPr>
        <w:t>delivery</w:t>
      </w:r>
      <w:r>
        <w:rPr>
          <w:rFonts w:ascii="Arial" w:hAnsi="Arial" w:cs="Arial"/>
          <w:bCs/>
        </w:rPr>
        <w:t xml:space="preserve"> plan is in place and the following workstreams will be implemented in Phase 1:</w:t>
      </w:r>
    </w:p>
    <w:p w14:paraId="6E48C53C" w14:textId="77777777" w:rsidR="00916964" w:rsidRPr="00506B84" w:rsidRDefault="00916964" w:rsidP="00916964">
      <w:pPr>
        <w:pStyle w:val="ListParagraph"/>
        <w:numPr>
          <w:ilvl w:val="0"/>
          <w:numId w:val="23"/>
        </w:numPr>
        <w:spacing w:line="360" w:lineRule="auto"/>
        <w:rPr>
          <w:rFonts w:ascii="Arial" w:hAnsi="Arial" w:cs="Arial"/>
          <w:b/>
        </w:rPr>
      </w:pPr>
      <w:r w:rsidRPr="00506B84">
        <w:rPr>
          <w:rFonts w:ascii="Arial" w:hAnsi="Arial" w:cs="Arial"/>
          <w:b/>
        </w:rPr>
        <w:t>Governance and Compliance</w:t>
      </w:r>
      <w:r>
        <w:rPr>
          <w:rFonts w:ascii="Arial" w:hAnsi="Arial" w:cs="Arial"/>
          <w:b/>
        </w:rPr>
        <w:t xml:space="preserve"> </w:t>
      </w:r>
    </w:p>
    <w:p w14:paraId="78C38AF3" w14:textId="69592C1E"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lastRenderedPageBreak/>
        <w:t xml:space="preserve">To establish and agree credible and meaningful governance structures through the </w:t>
      </w:r>
      <w:r w:rsidR="00EC569A" w:rsidRPr="002643D7">
        <w:rPr>
          <w:rFonts w:ascii="Arial" w:hAnsi="Arial" w:cs="Arial"/>
          <w:bCs/>
        </w:rPr>
        <w:t>Advisory Panel</w:t>
      </w:r>
      <w:r w:rsidRPr="002643D7">
        <w:rPr>
          <w:rFonts w:ascii="Arial" w:hAnsi="Arial" w:cs="Arial"/>
          <w:bCs/>
        </w:rPr>
        <w:t xml:space="preserve"> that ensure the independent voice of business</w:t>
      </w:r>
    </w:p>
    <w:p w14:paraId="00B68BBC" w14:textId="77777777"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To ensure coherence with existing Chamber governance structures and compliance with the funder’s requirements</w:t>
      </w:r>
    </w:p>
    <w:p w14:paraId="761B5DB8" w14:textId="77777777"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 xml:space="preserve">To create and embed strong processes to ensure adherence to audit and funding requirements. </w:t>
      </w:r>
    </w:p>
    <w:p w14:paraId="12E7656B" w14:textId="77777777" w:rsidR="00916964" w:rsidRPr="00506B84" w:rsidRDefault="00916964" w:rsidP="00916964">
      <w:pPr>
        <w:pStyle w:val="ListParagraph"/>
        <w:numPr>
          <w:ilvl w:val="0"/>
          <w:numId w:val="23"/>
        </w:numPr>
        <w:spacing w:line="360" w:lineRule="auto"/>
        <w:rPr>
          <w:rFonts w:ascii="Arial" w:hAnsi="Arial" w:cs="Arial"/>
          <w:b/>
        </w:rPr>
      </w:pPr>
      <w:r w:rsidRPr="00506B84">
        <w:rPr>
          <w:rFonts w:ascii="Arial" w:hAnsi="Arial" w:cs="Arial"/>
          <w:b/>
        </w:rPr>
        <w:t>Research</w:t>
      </w:r>
      <w:r>
        <w:rPr>
          <w:rFonts w:ascii="Arial" w:hAnsi="Arial" w:cs="Arial"/>
          <w:b/>
        </w:rPr>
        <w:t xml:space="preserve"> </w:t>
      </w:r>
    </w:p>
    <w:p w14:paraId="522A6567" w14:textId="670D58ED"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To establish a baseline position sourced from secondary research of available reports and data</w:t>
      </w:r>
    </w:p>
    <w:p w14:paraId="3F810EB6" w14:textId="77777777"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To test assumptions and establish skills priorities</w:t>
      </w:r>
    </w:p>
    <w:p w14:paraId="551E4457" w14:textId="06196826"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To establish robust design principles for the engagement and research</w:t>
      </w:r>
      <w:r w:rsidR="005E3165" w:rsidRPr="002643D7">
        <w:rPr>
          <w:rFonts w:ascii="Arial" w:hAnsi="Arial" w:cs="Arial"/>
          <w:bCs/>
        </w:rPr>
        <w:t xml:space="preserve"> </w:t>
      </w:r>
      <w:r w:rsidRPr="002643D7">
        <w:rPr>
          <w:rFonts w:ascii="Arial" w:hAnsi="Arial" w:cs="Arial"/>
          <w:bCs/>
        </w:rPr>
        <w:t>that will inform the LSIPs</w:t>
      </w:r>
    </w:p>
    <w:p w14:paraId="0530B0D9" w14:textId="77777777"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To design and test credible and innovative methodologies to engage hard-to-reach businesses in a meaningful dialogue</w:t>
      </w:r>
    </w:p>
    <w:p w14:paraId="37FD363F" w14:textId="77777777" w:rsidR="00916964" w:rsidRPr="00506B84" w:rsidRDefault="00916964" w:rsidP="00916964">
      <w:pPr>
        <w:pStyle w:val="ListParagraph"/>
        <w:numPr>
          <w:ilvl w:val="0"/>
          <w:numId w:val="23"/>
        </w:numPr>
        <w:spacing w:line="360" w:lineRule="auto"/>
        <w:rPr>
          <w:rFonts w:ascii="Arial" w:hAnsi="Arial" w:cs="Arial"/>
          <w:b/>
        </w:rPr>
      </w:pPr>
      <w:r w:rsidRPr="00506B84">
        <w:rPr>
          <w:rFonts w:ascii="Arial" w:hAnsi="Arial" w:cs="Arial"/>
          <w:b/>
        </w:rPr>
        <w:t>Marketing and Business Engagement</w:t>
      </w:r>
      <w:r>
        <w:rPr>
          <w:rFonts w:ascii="Arial" w:hAnsi="Arial" w:cs="Arial"/>
          <w:b/>
        </w:rPr>
        <w:t xml:space="preserve"> </w:t>
      </w:r>
    </w:p>
    <w:p w14:paraId="0816D852" w14:textId="77777777"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To promote the role of the LSIPs across Berkshire and Oxfordshire to stimulate interest in engagement</w:t>
      </w:r>
    </w:p>
    <w:p w14:paraId="6F757590" w14:textId="77777777"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To engage a wide range of businesses in a community of practice for the LSIPs</w:t>
      </w:r>
    </w:p>
    <w:p w14:paraId="082C02DD" w14:textId="77777777"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To design and implement a wide range of activities and events, based on the design principles established in the research workstream, to ensure meaningful feedback and dialogue are gathered from businesses and employers.</w:t>
      </w:r>
    </w:p>
    <w:p w14:paraId="1B767AFB" w14:textId="77777777"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 xml:space="preserve">To undertake a range of agreed engagements and interventions working with employers and partners to provide discovery, learning and analysis of the needs, obstacles, and solutions for improving pertinent skills delivery. </w:t>
      </w:r>
    </w:p>
    <w:p w14:paraId="2B58A67B" w14:textId="5830E6A6"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To engage employers in effective feedback loops throughout the stages of the LSIP project and report publication</w:t>
      </w:r>
      <w:r w:rsidR="005E3165" w:rsidRPr="002643D7">
        <w:rPr>
          <w:rFonts w:ascii="Arial" w:hAnsi="Arial" w:cs="Arial"/>
          <w:bCs/>
        </w:rPr>
        <w:t xml:space="preserve"> </w:t>
      </w:r>
    </w:p>
    <w:p w14:paraId="02F7987A" w14:textId="77777777" w:rsidR="00916964" w:rsidRPr="00506B84" w:rsidRDefault="00916964" w:rsidP="00916964">
      <w:pPr>
        <w:pStyle w:val="ListParagraph"/>
        <w:numPr>
          <w:ilvl w:val="0"/>
          <w:numId w:val="23"/>
        </w:numPr>
        <w:spacing w:line="360" w:lineRule="auto"/>
        <w:rPr>
          <w:rFonts w:ascii="Arial" w:hAnsi="Arial" w:cs="Arial"/>
          <w:b/>
        </w:rPr>
      </w:pPr>
      <w:r w:rsidRPr="00506B84">
        <w:rPr>
          <w:rFonts w:ascii="Arial" w:hAnsi="Arial" w:cs="Arial"/>
          <w:b/>
        </w:rPr>
        <w:t>Provider Engagement</w:t>
      </w:r>
      <w:r>
        <w:rPr>
          <w:rFonts w:ascii="Arial" w:hAnsi="Arial" w:cs="Arial"/>
          <w:b/>
        </w:rPr>
        <w:t xml:space="preserve"> </w:t>
      </w:r>
    </w:p>
    <w:p w14:paraId="6FA120FD" w14:textId="77777777"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To design and implement a wide range of activities and events, based on the design principles established in the research workstream, to ensure meaningful feedback and dialogue are gathered from providers</w:t>
      </w:r>
    </w:p>
    <w:p w14:paraId="137B6B3F" w14:textId="77777777" w:rsidR="00916964" w:rsidRP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 xml:space="preserve">To undertake a range of agreed engagements and interventions working with skills delivery partners to provide discovery, learning and analysis of the needs, obstacles, and solutions for improving pertinent skills delivery. </w:t>
      </w:r>
    </w:p>
    <w:p w14:paraId="00CE187F" w14:textId="3CACFCEB" w:rsidR="002643D7" w:rsidRDefault="00916964" w:rsidP="002643D7">
      <w:pPr>
        <w:pStyle w:val="ListParagraph"/>
        <w:numPr>
          <w:ilvl w:val="0"/>
          <w:numId w:val="23"/>
        </w:numPr>
        <w:spacing w:line="360" w:lineRule="auto"/>
        <w:rPr>
          <w:rFonts w:ascii="Arial" w:hAnsi="Arial" w:cs="Arial"/>
          <w:bCs/>
        </w:rPr>
      </w:pPr>
      <w:r w:rsidRPr="002643D7">
        <w:rPr>
          <w:rFonts w:ascii="Arial" w:hAnsi="Arial" w:cs="Arial"/>
          <w:bCs/>
        </w:rPr>
        <w:t>To engage skills delivery partners in effective feedback loops throughout the stages of the LSIP project and report publication.</w:t>
      </w:r>
    </w:p>
    <w:p w14:paraId="6925946A" w14:textId="77777777" w:rsidR="002643D7" w:rsidRDefault="002643D7" w:rsidP="002643D7">
      <w:pPr>
        <w:spacing w:line="360" w:lineRule="auto"/>
        <w:rPr>
          <w:rFonts w:ascii="Arial" w:hAnsi="Arial" w:cs="Arial"/>
          <w:bCs/>
        </w:rPr>
      </w:pPr>
    </w:p>
    <w:p w14:paraId="716FD095" w14:textId="5EC95F4C" w:rsidR="002643D7" w:rsidRPr="007F595F" w:rsidRDefault="002643D7" w:rsidP="007F595F">
      <w:pPr>
        <w:spacing w:line="360" w:lineRule="auto"/>
        <w:rPr>
          <w:rFonts w:ascii="Arial" w:hAnsi="Arial" w:cs="Arial"/>
          <w:b/>
        </w:rPr>
      </w:pPr>
      <w:r w:rsidRPr="007F595F">
        <w:rPr>
          <w:rFonts w:ascii="Arial" w:hAnsi="Arial" w:cs="Arial"/>
          <w:b/>
        </w:rPr>
        <w:t xml:space="preserve">The following diagrams illustrate the </w:t>
      </w:r>
      <w:r w:rsidR="007F595F" w:rsidRPr="007F595F">
        <w:rPr>
          <w:rFonts w:ascii="Arial" w:hAnsi="Arial" w:cs="Arial"/>
          <w:b/>
        </w:rPr>
        <w:t>responsibilities and outputs of the delivery plan, and a logic change model for the LSIP process.</w:t>
      </w:r>
    </w:p>
    <w:p w14:paraId="4F31984F" w14:textId="77777777" w:rsidR="00916964" w:rsidRDefault="00916964" w:rsidP="00916964">
      <w:pPr>
        <w:spacing w:line="360" w:lineRule="auto"/>
        <w:ind w:left="360"/>
        <w:rPr>
          <w:rFonts w:ascii="Arial" w:hAnsi="Arial" w:cs="Arial"/>
          <w:bCs/>
        </w:rPr>
      </w:pPr>
    </w:p>
    <w:p w14:paraId="3E143338" w14:textId="77777777" w:rsidR="0085754F" w:rsidRDefault="0085754F" w:rsidP="00916964">
      <w:pPr>
        <w:spacing w:line="360" w:lineRule="auto"/>
        <w:ind w:left="360"/>
        <w:rPr>
          <w:rFonts w:ascii="Arial" w:hAnsi="Arial" w:cs="Arial"/>
          <w:bCs/>
        </w:rPr>
      </w:pPr>
    </w:p>
    <w:p w14:paraId="5DE2A33D" w14:textId="0EFEA089" w:rsidR="002A4328" w:rsidRPr="002A4328" w:rsidRDefault="002A4328" w:rsidP="002A4328">
      <w:pPr>
        <w:spacing w:line="360" w:lineRule="auto"/>
        <w:ind w:left="720"/>
        <w:contextualSpacing/>
        <w:rPr>
          <w:rFonts w:ascii="Arial" w:eastAsia="Calibri" w:hAnsi="Arial" w:cs="Arial"/>
          <w:b/>
        </w:rPr>
      </w:pPr>
      <w:r w:rsidRPr="002A4328">
        <w:rPr>
          <w:rFonts w:ascii="Arial" w:eastAsia="Calibri" w:hAnsi="Arial" w:cs="Arial"/>
          <w:b/>
        </w:rPr>
        <w:lastRenderedPageBreak/>
        <w:t>RESPONSIBILITIES AND OUTPUTS FOR THE DELIVERY PLAN</w:t>
      </w:r>
    </w:p>
    <w:p w14:paraId="5A9D48A1" w14:textId="77777777" w:rsidR="002A4328" w:rsidRPr="002A4328" w:rsidRDefault="002A4328" w:rsidP="002A4328">
      <w:pPr>
        <w:spacing w:line="360" w:lineRule="auto"/>
        <w:ind w:left="360"/>
        <w:rPr>
          <w:rFonts w:ascii="Arial" w:eastAsia="Calibri" w:hAnsi="Arial" w:cs="Arial"/>
          <w:bCs/>
        </w:rPr>
      </w:pPr>
      <w:r w:rsidRPr="002A4328">
        <w:rPr>
          <w:rFonts w:ascii="Arial" w:eastAsia="Calibri" w:hAnsi="Arial" w:cs="Arial"/>
          <w:bCs/>
          <w:noProof/>
        </w:rPr>
        <mc:AlternateContent>
          <mc:Choice Requires="wps">
            <w:drawing>
              <wp:anchor distT="0" distB="0" distL="114300" distR="114300" simplePos="0" relativeHeight="251661312" behindDoc="0" locked="0" layoutInCell="1" allowOverlap="1" wp14:anchorId="131A8A8F" wp14:editId="7C424765">
                <wp:simplePos x="0" y="0"/>
                <wp:positionH relativeFrom="margin">
                  <wp:align>left</wp:align>
                </wp:positionH>
                <wp:positionV relativeFrom="paragraph">
                  <wp:posOffset>9525</wp:posOffset>
                </wp:positionV>
                <wp:extent cx="6330950" cy="106045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6330950" cy="1060450"/>
                        </a:xfrm>
                        <a:prstGeom prst="rect">
                          <a:avLst/>
                        </a:prstGeom>
                        <a:solidFill>
                          <a:sysClr val="window" lastClr="FFFFFF"/>
                        </a:solidFill>
                        <a:ln w="6350">
                          <a:solidFill>
                            <a:prstClr val="black"/>
                          </a:solidFill>
                        </a:ln>
                      </wps:spPr>
                      <wps:txbx>
                        <w:txbxContent>
                          <w:p w14:paraId="4F2AAED2" w14:textId="77777777" w:rsidR="002A4328" w:rsidRPr="008F5C6C" w:rsidRDefault="002A4328" w:rsidP="002A4328">
                            <w:pPr>
                              <w:shd w:val="clear" w:color="auto" w:fill="D9E2F3"/>
                              <w:rPr>
                                <w:b/>
                                <w:bCs/>
                              </w:rPr>
                            </w:pPr>
                            <w:r w:rsidRPr="008F5C6C">
                              <w:rPr>
                                <w:b/>
                                <w:bCs/>
                              </w:rPr>
                              <w:t>OVERSIGHT AND QUALITY ASSURANCE:</w:t>
                            </w:r>
                          </w:p>
                          <w:p w14:paraId="33819AA3" w14:textId="7FDA2387" w:rsidR="002A4328" w:rsidRDefault="002A4328" w:rsidP="002A4328">
                            <w:pPr>
                              <w:shd w:val="clear" w:color="auto" w:fill="D9E2F3"/>
                            </w:pPr>
                            <w:r w:rsidRPr="00F94CED">
                              <w:rPr>
                                <w:b/>
                                <w:bCs/>
                              </w:rPr>
                              <w:t xml:space="preserve">THE LSIP </w:t>
                            </w:r>
                            <w:r w:rsidR="00F033CA">
                              <w:rPr>
                                <w:b/>
                                <w:bCs/>
                              </w:rPr>
                              <w:t>ADVISORY PANEL</w:t>
                            </w:r>
                            <w:r>
                              <w:t xml:space="preserve">- </w:t>
                            </w:r>
                            <w:r w:rsidRPr="00B529FC">
                              <w:t xml:space="preserve">The role of the </w:t>
                            </w:r>
                            <w:r w:rsidR="00F033CA">
                              <w:t>Advisory Panel</w:t>
                            </w:r>
                            <w:r w:rsidRPr="00B529FC">
                              <w:t xml:space="preserve"> will provide strategic oversight and direction to ensure that both the Oxfordshire LSIP and the Berkshire LSIP achieves their objectives as set out by the DfE guidance.</w:t>
                            </w:r>
                          </w:p>
                          <w:p w14:paraId="0E162BB8" w14:textId="77777777" w:rsidR="002A4328" w:rsidRPr="00F94CED" w:rsidRDefault="002A4328" w:rsidP="002A4328">
                            <w:pPr>
                              <w:shd w:val="clear" w:color="auto" w:fill="D9E2F3"/>
                              <w:rPr>
                                <w:b/>
                                <w:bCs/>
                              </w:rPr>
                            </w:pPr>
                            <w:r w:rsidRPr="00F94CED">
                              <w:rPr>
                                <w:b/>
                                <w:bCs/>
                              </w:rPr>
                              <w:t xml:space="preserve">EXTERNAL AUDIT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A8A8F" id="Text Box 2" o:spid="_x0000_s1027" type="#_x0000_t202" style="position:absolute;left:0;text-align:left;margin-left:0;margin-top:.75pt;width:498.5pt;height:8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" fillcolor="window" strokeweight=".5pt">
                <v:textbox>
                  <w:txbxContent>
                    <w:p w14:paraId="4F2AAED2" w14:textId="77777777" w:rsidR="002A4328" w:rsidRPr="008F5C6C" w:rsidRDefault="002A4328" w:rsidP="002A4328">
                      <w:pPr>
                        <w:shd w:val="clear" w:color="auto" w:fill="D9E2F3"/>
                        <w:rPr>
                          <w:b/>
                          <w:bCs/>
                        </w:rPr>
                      </w:pPr>
                      <w:r w:rsidRPr="008F5C6C">
                        <w:rPr>
                          <w:b/>
                          <w:bCs/>
                        </w:rPr>
                        <w:t>OVERSIGHT AND QUALITY ASSURANCE:</w:t>
                      </w:r>
                    </w:p>
                    <w:p w14:paraId="33819AA3" w14:textId="7FDA2387" w:rsidR="002A4328" w:rsidRDefault="002A4328" w:rsidP="002A4328">
                      <w:pPr>
                        <w:shd w:val="clear" w:color="auto" w:fill="D9E2F3"/>
                      </w:pPr>
                      <w:r w:rsidRPr="00F94CED">
                        <w:rPr>
                          <w:b/>
                          <w:bCs/>
                        </w:rPr>
                        <w:t xml:space="preserve">THE LSIP </w:t>
                      </w:r>
                      <w:r w:rsidR="00F033CA">
                        <w:rPr>
                          <w:b/>
                          <w:bCs/>
                        </w:rPr>
                        <w:t>ADVISORY PANEL</w:t>
                      </w:r>
                      <w:r>
                        <w:t xml:space="preserve">- </w:t>
                      </w:r>
                      <w:r w:rsidRPr="00B529FC">
                        <w:t xml:space="preserve">The role of the </w:t>
                      </w:r>
                      <w:r w:rsidR="00F033CA">
                        <w:t>Advisory Panel</w:t>
                      </w:r>
                      <w:r w:rsidRPr="00B529FC">
                        <w:t xml:space="preserve"> will provide strategic oversight and direction to ensure that both the Oxfordshire LSIP and the Berkshire LSIP achieves their objectives as set out by the DfE guidance.</w:t>
                      </w:r>
                    </w:p>
                    <w:p w14:paraId="0E162BB8" w14:textId="77777777" w:rsidR="002A4328" w:rsidRPr="00F94CED" w:rsidRDefault="002A4328" w:rsidP="002A4328">
                      <w:pPr>
                        <w:shd w:val="clear" w:color="auto" w:fill="D9E2F3"/>
                        <w:rPr>
                          <w:b/>
                          <w:bCs/>
                        </w:rPr>
                      </w:pPr>
                      <w:r w:rsidRPr="00F94CED">
                        <w:rPr>
                          <w:b/>
                          <w:bCs/>
                        </w:rPr>
                        <w:t xml:space="preserve">EXTERNAL AUDIT </w:t>
                      </w:r>
                    </w:p>
                  </w:txbxContent>
                </v:textbox>
                <w10:wrap anchorx="margin"/>
              </v:shape>
            </w:pict>
          </mc:Fallback>
        </mc:AlternateContent>
      </w:r>
    </w:p>
    <w:p w14:paraId="5EF830C9" w14:textId="77777777" w:rsidR="002A4328" w:rsidRPr="002A4328" w:rsidRDefault="002A4328" w:rsidP="002A4328">
      <w:pPr>
        <w:spacing w:line="360" w:lineRule="auto"/>
        <w:ind w:left="360"/>
        <w:rPr>
          <w:rFonts w:ascii="Arial" w:eastAsia="Calibri" w:hAnsi="Arial" w:cs="Arial"/>
          <w:bCs/>
        </w:rPr>
      </w:pPr>
    </w:p>
    <w:p w14:paraId="7274893A" w14:textId="77777777" w:rsidR="002A4328" w:rsidRPr="002A4328" w:rsidRDefault="002A4328" w:rsidP="002A4328">
      <w:pPr>
        <w:spacing w:line="360" w:lineRule="auto"/>
        <w:ind w:left="360"/>
        <w:rPr>
          <w:rFonts w:ascii="Arial" w:eastAsia="Calibri" w:hAnsi="Arial" w:cs="Arial"/>
          <w:bCs/>
        </w:rPr>
      </w:pPr>
      <w:r w:rsidRPr="002A4328">
        <w:rPr>
          <w:rFonts w:ascii="Arial" w:eastAsia="Calibri" w:hAnsi="Arial" w:cs="Arial"/>
          <w:bCs/>
          <w:noProof/>
        </w:rPr>
        <mc:AlternateContent>
          <mc:Choice Requires="wps">
            <w:drawing>
              <wp:anchor distT="0" distB="0" distL="114300" distR="114300" simplePos="0" relativeHeight="251677696" behindDoc="0" locked="0" layoutInCell="1" allowOverlap="1" wp14:anchorId="15B9D76B" wp14:editId="1589E2BD">
                <wp:simplePos x="0" y="0"/>
                <wp:positionH relativeFrom="column">
                  <wp:posOffset>5187950</wp:posOffset>
                </wp:positionH>
                <wp:positionV relativeFrom="paragraph">
                  <wp:posOffset>315595</wp:posOffset>
                </wp:positionV>
                <wp:extent cx="177800" cy="349250"/>
                <wp:effectExtent l="19050" t="19050" r="31750" b="31750"/>
                <wp:wrapNone/>
                <wp:docPr id="25" name="Arrow: Up-Down 25"/>
                <wp:cNvGraphicFramePr/>
                <a:graphic xmlns:a="http://schemas.openxmlformats.org/drawingml/2006/main">
                  <a:graphicData uri="http://schemas.microsoft.com/office/word/2010/wordprocessingShape">
                    <wps:wsp>
                      <wps:cNvSpPr/>
                      <wps:spPr>
                        <a:xfrm>
                          <a:off x="0" y="0"/>
                          <a:ext cx="177800" cy="34925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BED0D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5" o:spid="_x0000_s1026" type="#_x0000_t70" style="position:absolute;margin-left:408.5pt;margin-top:24.85pt;width:14pt;height: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" adj=",5498" fillcolor="#5b9bd5" strokecolor="#41719c" strokeweight="1pt"/>
            </w:pict>
          </mc:Fallback>
        </mc:AlternateContent>
      </w:r>
      <w:r w:rsidRPr="002A4328">
        <w:rPr>
          <w:rFonts w:ascii="Arial" w:eastAsia="Calibri" w:hAnsi="Arial" w:cs="Arial"/>
          <w:bCs/>
          <w:noProof/>
        </w:rPr>
        <mc:AlternateContent>
          <mc:Choice Requires="wps">
            <w:drawing>
              <wp:anchor distT="0" distB="0" distL="114300" distR="114300" simplePos="0" relativeHeight="251676672" behindDoc="0" locked="0" layoutInCell="1" allowOverlap="1" wp14:anchorId="65CC2F58" wp14:editId="65413622">
                <wp:simplePos x="0" y="0"/>
                <wp:positionH relativeFrom="column">
                  <wp:posOffset>2914650</wp:posOffset>
                </wp:positionH>
                <wp:positionV relativeFrom="paragraph">
                  <wp:posOffset>315595</wp:posOffset>
                </wp:positionV>
                <wp:extent cx="177800" cy="368300"/>
                <wp:effectExtent l="19050" t="19050" r="31750" b="31750"/>
                <wp:wrapNone/>
                <wp:docPr id="24" name="Arrow: Up-Down 24"/>
                <wp:cNvGraphicFramePr/>
                <a:graphic xmlns:a="http://schemas.openxmlformats.org/drawingml/2006/main">
                  <a:graphicData uri="http://schemas.microsoft.com/office/word/2010/wordprocessingShape">
                    <wps:wsp>
                      <wps:cNvSpPr/>
                      <wps:spPr>
                        <a:xfrm>
                          <a:off x="0" y="0"/>
                          <a:ext cx="177800" cy="36830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B5CA38" id="Arrow: Up-Down 24" o:spid="_x0000_s1026" type="#_x0000_t70" style="position:absolute;margin-left:229.5pt;margin-top:24.85pt;width:14pt;height:2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" adj=",5214" fillcolor="#5b9bd5" strokecolor="#41719c" strokeweight="1pt"/>
            </w:pict>
          </mc:Fallback>
        </mc:AlternateContent>
      </w:r>
      <w:r w:rsidRPr="002A4328">
        <w:rPr>
          <w:rFonts w:ascii="Arial" w:eastAsia="Calibri" w:hAnsi="Arial" w:cs="Arial"/>
          <w:bCs/>
          <w:noProof/>
        </w:rPr>
        <mc:AlternateContent>
          <mc:Choice Requires="wps">
            <w:drawing>
              <wp:anchor distT="0" distB="0" distL="114300" distR="114300" simplePos="0" relativeHeight="251675648" behindDoc="0" locked="0" layoutInCell="1" allowOverlap="1" wp14:anchorId="11C69729" wp14:editId="0AA1CD73">
                <wp:simplePos x="0" y="0"/>
                <wp:positionH relativeFrom="column">
                  <wp:posOffset>1174750</wp:posOffset>
                </wp:positionH>
                <wp:positionV relativeFrom="paragraph">
                  <wp:posOffset>290195</wp:posOffset>
                </wp:positionV>
                <wp:extent cx="177800" cy="336550"/>
                <wp:effectExtent l="19050" t="19050" r="31750" b="44450"/>
                <wp:wrapNone/>
                <wp:docPr id="22" name="Arrow: Up-Down 22"/>
                <wp:cNvGraphicFramePr/>
                <a:graphic xmlns:a="http://schemas.openxmlformats.org/drawingml/2006/main">
                  <a:graphicData uri="http://schemas.microsoft.com/office/word/2010/wordprocessingShape">
                    <wps:wsp>
                      <wps:cNvSpPr/>
                      <wps:spPr>
                        <a:xfrm>
                          <a:off x="0" y="0"/>
                          <a:ext cx="177800" cy="33655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ABD33A" id="Arrow: Up-Down 22" o:spid="_x0000_s1026" type="#_x0000_t70" style="position:absolute;margin-left:92.5pt;margin-top:22.85pt;width:14pt;height:2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" adj=",5706" fillcolor="#5b9bd5" strokecolor="#41719c" strokeweight="1pt"/>
            </w:pict>
          </mc:Fallback>
        </mc:AlternateContent>
      </w:r>
    </w:p>
    <w:p w14:paraId="7BC159B9" w14:textId="77777777" w:rsidR="002A4328" w:rsidRPr="002A4328" w:rsidRDefault="002A4328" w:rsidP="002A4328">
      <w:pPr>
        <w:spacing w:line="360" w:lineRule="auto"/>
        <w:rPr>
          <w:rFonts w:ascii="Arial" w:eastAsia="Calibri" w:hAnsi="Arial" w:cs="Arial"/>
          <w:bCs/>
        </w:rPr>
      </w:pPr>
      <w:r w:rsidRPr="002A4328">
        <w:rPr>
          <w:rFonts w:ascii="Arial" w:eastAsia="Calibri" w:hAnsi="Arial" w:cs="Arial"/>
          <w:bCs/>
          <w:noProof/>
        </w:rPr>
        <mc:AlternateContent>
          <mc:Choice Requires="wps">
            <w:drawing>
              <wp:anchor distT="0" distB="0" distL="114300" distR="114300" simplePos="0" relativeHeight="251664384" behindDoc="0" locked="0" layoutInCell="1" allowOverlap="1" wp14:anchorId="7C53682D" wp14:editId="26D0776B">
                <wp:simplePos x="0" y="0"/>
                <wp:positionH relativeFrom="column">
                  <wp:posOffset>4457700</wp:posOffset>
                </wp:positionH>
                <wp:positionV relativeFrom="paragraph">
                  <wp:posOffset>252095</wp:posOffset>
                </wp:positionV>
                <wp:extent cx="1873250" cy="165100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1873250" cy="165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97F6C8" w14:textId="77777777" w:rsidR="002A4328" w:rsidRPr="00207201" w:rsidRDefault="002A4328" w:rsidP="002A4328">
                            <w:pPr>
                              <w:shd w:val="clear" w:color="auto" w:fill="E2EFD9"/>
                              <w:rPr>
                                <w:b/>
                                <w:bCs/>
                              </w:rPr>
                            </w:pPr>
                            <w:r w:rsidRPr="00207201">
                              <w:rPr>
                                <w:b/>
                                <w:bCs/>
                              </w:rPr>
                              <w:t>PLANNED OUTPUTS</w:t>
                            </w:r>
                          </w:p>
                          <w:p w14:paraId="77E30E53" w14:textId="77777777" w:rsidR="002A4328" w:rsidRDefault="002A4328" w:rsidP="002A4328">
                            <w:pPr>
                              <w:shd w:val="clear" w:color="auto" w:fill="E2EFD9"/>
                            </w:pPr>
                            <w:r>
                              <w:t>To ensure all plans and funding claims are eligible and related to the LSIP programme and are managed effectively for the benefit of employers and the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53682D" id="Text Box 7" o:spid="_x0000_s1028" type="#_x0000_t202" style="position:absolute;margin-left:351pt;margin-top:19.85pt;width:147.5pt;height:1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" fillcolor="window" strokecolor="windowText" strokeweight="1pt">
                <v:textbox>
                  <w:txbxContent>
                    <w:p w14:paraId="0397F6C8" w14:textId="77777777" w:rsidR="002A4328" w:rsidRPr="00207201" w:rsidRDefault="002A4328" w:rsidP="002A4328">
                      <w:pPr>
                        <w:shd w:val="clear" w:color="auto" w:fill="E2EFD9"/>
                        <w:rPr>
                          <w:b/>
                          <w:bCs/>
                        </w:rPr>
                      </w:pPr>
                      <w:r w:rsidRPr="00207201">
                        <w:rPr>
                          <w:b/>
                          <w:bCs/>
                        </w:rPr>
                        <w:t>PLANNED OUTPUTS</w:t>
                      </w:r>
                    </w:p>
                    <w:p w14:paraId="77E30E53" w14:textId="77777777" w:rsidR="002A4328" w:rsidRDefault="002A4328" w:rsidP="002A4328">
                      <w:pPr>
                        <w:shd w:val="clear" w:color="auto" w:fill="E2EFD9"/>
                      </w:pPr>
                      <w:r>
                        <w:t>To ensure all plans and funding claims are eligible and related to the LSIP programme and are managed effectively for the benefit of employers and the area</w:t>
                      </w:r>
                    </w:p>
                  </w:txbxContent>
                </v:textbox>
              </v:shape>
            </w:pict>
          </mc:Fallback>
        </mc:AlternateContent>
      </w:r>
      <w:r w:rsidRPr="002A4328">
        <w:rPr>
          <w:rFonts w:ascii="Arial" w:eastAsia="Calibri" w:hAnsi="Arial" w:cs="Arial"/>
          <w:bCs/>
          <w:noProof/>
        </w:rPr>
        <mc:AlternateContent>
          <mc:Choice Requires="wps">
            <w:drawing>
              <wp:anchor distT="0" distB="0" distL="114300" distR="114300" simplePos="0" relativeHeight="251662336" behindDoc="0" locked="0" layoutInCell="1" allowOverlap="1" wp14:anchorId="2681FB18" wp14:editId="638A9C89">
                <wp:simplePos x="0" y="0"/>
                <wp:positionH relativeFrom="margin">
                  <wp:align>left</wp:align>
                </wp:positionH>
                <wp:positionV relativeFrom="paragraph">
                  <wp:posOffset>258445</wp:posOffset>
                </wp:positionV>
                <wp:extent cx="1803400" cy="170180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1803400" cy="1701800"/>
                        </a:xfrm>
                        <a:prstGeom prst="rect">
                          <a:avLst/>
                        </a:prstGeom>
                        <a:solidFill>
                          <a:sysClr val="window" lastClr="FFFFFF"/>
                        </a:solidFill>
                        <a:ln w="6350">
                          <a:solidFill>
                            <a:prstClr val="black"/>
                          </a:solidFill>
                        </a:ln>
                      </wps:spPr>
                      <wps:txbx>
                        <w:txbxContent>
                          <w:p w14:paraId="5CA984C8" w14:textId="77777777" w:rsidR="002A4328" w:rsidRPr="00207201" w:rsidRDefault="002A4328" w:rsidP="002A43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rPr>
                                <w:b/>
                                <w:bCs/>
                              </w:rPr>
                            </w:pPr>
                            <w:r w:rsidRPr="00207201">
                              <w:rPr>
                                <w:b/>
                                <w:bCs/>
                              </w:rPr>
                              <w:t>CONTRACT COMPLIANCE, MANAGEMENT AND REPORTING</w:t>
                            </w:r>
                          </w:p>
                          <w:p w14:paraId="6E57C598" w14:textId="77777777" w:rsidR="002A4328" w:rsidRDefault="002A4328" w:rsidP="002A43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pPr>
                            <w:r>
                              <w:t>Senior Project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1FB18" id="Text Box 3" o:spid="_x0000_s1029" type="#_x0000_t202" style="position:absolute;margin-left:0;margin-top:20.35pt;width:142pt;height:13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" fillcolor="window" strokeweight=".5pt">
                <v:textbox>
                  <w:txbxContent>
                    <w:p w14:paraId="5CA984C8" w14:textId="77777777" w:rsidR="002A4328" w:rsidRPr="00207201" w:rsidRDefault="002A4328" w:rsidP="002A43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rPr>
                          <w:b/>
                          <w:bCs/>
                        </w:rPr>
                      </w:pPr>
                      <w:r w:rsidRPr="00207201">
                        <w:rPr>
                          <w:b/>
                          <w:bCs/>
                        </w:rPr>
                        <w:t>CONTRACT COMPLIANCE, MANAGEMENT AND REPORTING</w:t>
                      </w:r>
                    </w:p>
                    <w:p w14:paraId="6E57C598" w14:textId="77777777" w:rsidR="002A4328" w:rsidRDefault="002A4328" w:rsidP="002A43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pPr>
                      <w:r>
                        <w:t>Senior Project Consultant</w:t>
                      </w:r>
                    </w:p>
                  </w:txbxContent>
                </v:textbox>
                <w10:wrap anchorx="margin"/>
              </v:shape>
            </w:pict>
          </mc:Fallback>
        </mc:AlternateContent>
      </w:r>
      <w:r w:rsidRPr="002A4328">
        <w:rPr>
          <w:rFonts w:ascii="Arial" w:eastAsia="Calibri" w:hAnsi="Arial" w:cs="Arial"/>
          <w:bCs/>
          <w:noProof/>
        </w:rPr>
        <mc:AlternateContent>
          <mc:Choice Requires="wps">
            <w:drawing>
              <wp:anchor distT="0" distB="0" distL="114300" distR="114300" simplePos="0" relativeHeight="251663360" behindDoc="0" locked="0" layoutInCell="1" allowOverlap="1" wp14:anchorId="57A42549" wp14:editId="4F37427A">
                <wp:simplePos x="0" y="0"/>
                <wp:positionH relativeFrom="column">
                  <wp:posOffset>2101850</wp:posOffset>
                </wp:positionH>
                <wp:positionV relativeFrom="paragraph">
                  <wp:posOffset>296545</wp:posOffset>
                </wp:positionV>
                <wp:extent cx="1993900" cy="166370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1993900" cy="1663700"/>
                        </a:xfrm>
                        <a:prstGeom prst="rect">
                          <a:avLst/>
                        </a:prstGeom>
                        <a:solidFill>
                          <a:sysClr val="window" lastClr="FFFFFF"/>
                        </a:solidFill>
                        <a:ln w="6350">
                          <a:solidFill>
                            <a:prstClr val="black"/>
                          </a:solidFill>
                        </a:ln>
                      </wps:spPr>
                      <wps:txbx>
                        <w:txbxContent>
                          <w:p w14:paraId="3844495C" w14:textId="77777777" w:rsidR="002A4328" w:rsidRPr="00207201" w:rsidRDefault="002A4328" w:rsidP="002A43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rPr>
                                <w:b/>
                                <w:bCs/>
                              </w:rPr>
                            </w:pPr>
                            <w:r w:rsidRPr="00207201">
                              <w:rPr>
                                <w:b/>
                                <w:bCs/>
                              </w:rPr>
                              <w:t>DELIVERY PLAN LEADERSHIP, QUALITY ASSURANCE AND MONITORING</w:t>
                            </w:r>
                          </w:p>
                          <w:p w14:paraId="2EBF330D" w14:textId="77777777" w:rsidR="002A4328" w:rsidRDefault="002A4328" w:rsidP="002A43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pPr>
                            <w:r>
                              <w:t>Strategic Project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42549" id="Text Box 6" o:spid="_x0000_s1030" type="#_x0000_t202" style="position:absolute;margin-left:165.5pt;margin-top:23.35pt;width:157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" fillcolor="window" strokeweight=".5pt">
                <v:textbox>
                  <w:txbxContent>
                    <w:p w14:paraId="3844495C" w14:textId="77777777" w:rsidR="002A4328" w:rsidRPr="00207201" w:rsidRDefault="002A4328" w:rsidP="002A43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rPr>
                          <w:b/>
                          <w:bCs/>
                        </w:rPr>
                      </w:pPr>
                      <w:r w:rsidRPr="00207201">
                        <w:rPr>
                          <w:b/>
                          <w:bCs/>
                        </w:rPr>
                        <w:t>DELIVERY PLAN LEADERSHIP, QUALITY ASSURANCE AND MONITORING</w:t>
                      </w:r>
                    </w:p>
                    <w:p w14:paraId="2EBF330D" w14:textId="77777777" w:rsidR="002A4328" w:rsidRDefault="002A4328" w:rsidP="002A43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pPr>
                      <w:r>
                        <w:t>Strategic Project Consultant</w:t>
                      </w:r>
                    </w:p>
                  </w:txbxContent>
                </v:textbox>
              </v:shape>
            </w:pict>
          </mc:Fallback>
        </mc:AlternateContent>
      </w:r>
    </w:p>
    <w:p w14:paraId="439BFE86" w14:textId="77777777" w:rsidR="002A4328" w:rsidRPr="002A4328" w:rsidRDefault="002A4328" w:rsidP="002A4328">
      <w:pPr>
        <w:rPr>
          <w:rFonts w:ascii="Calibri" w:eastAsia="Calibri" w:hAnsi="Calibri" w:cs="Times New Roman"/>
        </w:rPr>
      </w:pPr>
      <w:r w:rsidRPr="002A4328">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15FE1DD0" wp14:editId="50CA5FB8">
                <wp:simplePos x="0" y="0"/>
                <wp:positionH relativeFrom="column">
                  <wp:posOffset>1816100</wp:posOffset>
                </wp:positionH>
                <wp:positionV relativeFrom="paragraph">
                  <wp:posOffset>1148080</wp:posOffset>
                </wp:positionV>
                <wp:extent cx="234950" cy="355600"/>
                <wp:effectExtent l="19050" t="38100" r="12700" b="63500"/>
                <wp:wrapNone/>
                <wp:docPr id="15" name="Arrow: Left 15"/>
                <wp:cNvGraphicFramePr/>
                <a:graphic xmlns:a="http://schemas.openxmlformats.org/drawingml/2006/main">
                  <a:graphicData uri="http://schemas.microsoft.com/office/word/2010/wordprocessingShape">
                    <wps:wsp>
                      <wps:cNvSpPr/>
                      <wps:spPr>
                        <a:xfrm>
                          <a:off x="0" y="0"/>
                          <a:ext cx="234950" cy="3556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75F5D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5" o:spid="_x0000_s1026" type="#_x0000_t66" style="position:absolute;margin-left:143pt;margin-top:90.4pt;width:18.5pt;height:2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" adj="10800" fillcolor="#5b9bd5" strokecolor="#41719c" strokeweight="1pt"/>
            </w:pict>
          </mc:Fallback>
        </mc:AlternateContent>
      </w:r>
      <w:r w:rsidRPr="002A4328">
        <w:rPr>
          <w:rFonts w:ascii="Calibri" w:eastAsia="Calibri" w:hAnsi="Calibri" w:cs="Times New Roman"/>
          <w:noProof/>
        </w:rPr>
        <mc:AlternateContent>
          <mc:Choice Requires="wps">
            <w:drawing>
              <wp:anchor distT="0" distB="0" distL="114300" distR="114300" simplePos="0" relativeHeight="251668480" behindDoc="0" locked="0" layoutInCell="1" allowOverlap="1" wp14:anchorId="7EC707A8" wp14:editId="347DB4DD">
                <wp:simplePos x="0" y="0"/>
                <wp:positionH relativeFrom="column">
                  <wp:posOffset>4146550</wp:posOffset>
                </wp:positionH>
                <wp:positionV relativeFrom="paragraph">
                  <wp:posOffset>609600</wp:posOffset>
                </wp:positionV>
                <wp:extent cx="247650" cy="323850"/>
                <wp:effectExtent l="0" t="19050" r="38100" b="38100"/>
                <wp:wrapNone/>
                <wp:docPr id="14" name="Arrow: Right 14"/>
                <wp:cNvGraphicFramePr/>
                <a:graphic xmlns:a="http://schemas.openxmlformats.org/drawingml/2006/main">
                  <a:graphicData uri="http://schemas.microsoft.com/office/word/2010/wordprocessingShape">
                    <wps:wsp>
                      <wps:cNvSpPr/>
                      <wps:spPr>
                        <a:xfrm>
                          <a:off x="0" y="0"/>
                          <a:ext cx="247650" cy="3238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9CC3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326.5pt;margin-top:48pt;width:19.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" adj="10800" fillcolor="#5b9bd5" strokecolor="#41719c" strokeweight="1pt"/>
            </w:pict>
          </mc:Fallback>
        </mc:AlternateContent>
      </w:r>
      <w:r w:rsidRPr="002A4328">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55904D70" wp14:editId="1BF7A2A6">
                <wp:simplePos x="0" y="0"/>
                <wp:positionH relativeFrom="column">
                  <wp:posOffset>1854200</wp:posOffset>
                </wp:positionH>
                <wp:positionV relativeFrom="paragraph">
                  <wp:posOffset>608330</wp:posOffset>
                </wp:positionV>
                <wp:extent cx="247650" cy="323850"/>
                <wp:effectExtent l="0" t="19050" r="38100" b="38100"/>
                <wp:wrapNone/>
                <wp:docPr id="11" name="Arrow: Right 11"/>
                <wp:cNvGraphicFramePr/>
                <a:graphic xmlns:a="http://schemas.openxmlformats.org/drawingml/2006/main">
                  <a:graphicData uri="http://schemas.microsoft.com/office/word/2010/wordprocessingShape">
                    <wps:wsp>
                      <wps:cNvSpPr/>
                      <wps:spPr>
                        <a:xfrm>
                          <a:off x="0" y="0"/>
                          <a:ext cx="247650" cy="3238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7F242D" id="Arrow: Right 11" o:spid="_x0000_s1026" type="#_x0000_t13" style="position:absolute;margin-left:146pt;margin-top:47.9pt;width:19.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" adj="10800" fillcolor="#5b9bd5" strokecolor="#41719c" strokeweight="1pt"/>
            </w:pict>
          </mc:Fallback>
        </mc:AlternateContent>
      </w:r>
      <w:r w:rsidRPr="002A4328">
        <w:rPr>
          <w:rFonts w:ascii="Calibri" w:eastAsia="Calibri" w:hAnsi="Calibri" w:cs="Times New Roman"/>
          <w:noProof/>
        </w:rPr>
        <mc:AlternateContent>
          <mc:Choice Requires="wps">
            <w:drawing>
              <wp:anchor distT="0" distB="0" distL="114300" distR="114300" simplePos="0" relativeHeight="251666432" behindDoc="0" locked="0" layoutInCell="1" allowOverlap="1" wp14:anchorId="06276F6F" wp14:editId="31EAA07C">
                <wp:simplePos x="0" y="0"/>
                <wp:positionH relativeFrom="column">
                  <wp:posOffset>2540000</wp:posOffset>
                </wp:positionH>
                <wp:positionV relativeFrom="paragraph">
                  <wp:posOffset>1846580</wp:posOffset>
                </wp:positionV>
                <wp:extent cx="3803650" cy="5664200"/>
                <wp:effectExtent l="0" t="0" r="25400" b="12700"/>
                <wp:wrapNone/>
                <wp:docPr id="10" name="Text Box 10"/>
                <wp:cNvGraphicFramePr/>
                <a:graphic xmlns:a="http://schemas.openxmlformats.org/drawingml/2006/main">
                  <a:graphicData uri="http://schemas.microsoft.com/office/word/2010/wordprocessingShape">
                    <wps:wsp>
                      <wps:cNvSpPr txBox="1"/>
                      <wps:spPr>
                        <a:xfrm>
                          <a:off x="0" y="0"/>
                          <a:ext cx="3803650" cy="5664200"/>
                        </a:xfrm>
                        <a:prstGeom prst="rect">
                          <a:avLst/>
                        </a:prstGeom>
                        <a:solidFill>
                          <a:sysClr val="window" lastClr="FFFFFF"/>
                        </a:solidFill>
                        <a:ln w="6350">
                          <a:solidFill>
                            <a:prstClr val="black"/>
                          </a:solidFill>
                        </a:ln>
                      </wps:spPr>
                      <wps:txbx>
                        <w:txbxContent>
                          <w:p w14:paraId="78165163" w14:textId="77777777" w:rsidR="002A4328" w:rsidRPr="00BB0F95" w:rsidRDefault="002A4328" w:rsidP="002A4328">
                            <w:pPr>
                              <w:shd w:val="clear" w:color="auto" w:fill="E2EFD9"/>
                              <w:rPr>
                                <w:b/>
                                <w:bCs/>
                              </w:rPr>
                            </w:pPr>
                            <w:r w:rsidRPr="00BB0F95">
                              <w:rPr>
                                <w:b/>
                                <w:bCs/>
                              </w:rPr>
                              <w:t>PLANNED OUTPUTS</w:t>
                            </w:r>
                          </w:p>
                          <w:p w14:paraId="0B3D30BD" w14:textId="6F1E572E" w:rsidR="002A4328" w:rsidRPr="00BB0F95" w:rsidRDefault="002A4328" w:rsidP="002A4328">
                            <w:pPr>
                              <w:shd w:val="clear" w:color="auto" w:fill="E2EFD9"/>
                              <w:rPr>
                                <w:b/>
                                <w:bCs/>
                              </w:rPr>
                            </w:pPr>
                            <w:r w:rsidRPr="00BB0F95">
                              <w:rPr>
                                <w:b/>
                                <w:bCs/>
                              </w:rPr>
                              <w:t xml:space="preserve">LSIP </w:t>
                            </w:r>
                            <w:r w:rsidR="00F033CA">
                              <w:rPr>
                                <w:b/>
                                <w:bCs/>
                              </w:rPr>
                              <w:t>ADVISORY PANEL</w:t>
                            </w:r>
                            <w:r w:rsidRPr="00BB0F95">
                              <w:rPr>
                                <w:b/>
                                <w:bCs/>
                              </w:rPr>
                              <w:t xml:space="preserve"> ESTABLISHED</w:t>
                            </w:r>
                          </w:p>
                          <w:p w14:paraId="45837A2F" w14:textId="77777777" w:rsidR="002A4328" w:rsidRDefault="002A4328" w:rsidP="002A4328">
                            <w:pPr>
                              <w:shd w:val="clear" w:color="auto" w:fill="E2EFD9"/>
                            </w:pPr>
                            <w:r>
                              <w:t>To oversee mobilisation and engagement of a range of relevant employers, providers and other stakeholders to take forward the actions as outlined in section 5 of the guidance and to develop the LSIP report as set out in section 6.</w:t>
                            </w:r>
                          </w:p>
                          <w:p w14:paraId="5FF32767" w14:textId="77777777" w:rsidR="002A4328" w:rsidRDefault="002A4328" w:rsidP="002A4328">
                            <w:pPr>
                              <w:shd w:val="clear" w:color="auto" w:fill="E2EFD9"/>
                              <w:rPr>
                                <w:b/>
                                <w:bCs/>
                              </w:rPr>
                            </w:pPr>
                            <w:r w:rsidRPr="00BB78C9">
                              <w:rPr>
                                <w:b/>
                                <w:bCs/>
                              </w:rPr>
                              <w:t>STAGE A- ARTICULATING EMPLOYERS’ SKILLS NEEDS</w:t>
                            </w:r>
                          </w:p>
                          <w:p w14:paraId="0E3B7B74" w14:textId="77777777" w:rsidR="002A4328" w:rsidRPr="00907C8A" w:rsidRDefault="002A4328" w:rsidP="002A4328">
                            <w:pPr>
                              <w:shd w:val="clear" w:color="auto" w:fill="E2EFD9"/>
                            </w:pPr>
                            <w:r w:rsidRPr="00907C8A">
                              <w:t>A broad perspective of the labour market</w:t>
                            </w:r>
                          </w:p>
                          <w:p w14:paraId="1AFBCD3C" w14:textId="77777777" w:rsidR="002A4328" w:rsidRDefault="002A4328" w:rsidP="002A4328">
                            <w:pPr>
                              <w:shd w:val="clear" w:color="auto" w:fill="E2EFD9"/>
                            </w:pPr>
                            <w:r w:rsidRPr="00907C8A">
                              <w:t>A set of high</w:t>
                            </w:r>
                            <w:r>
                              <w:t>-</w:t>
                            </w:r>
                            <w:r w:rsidRPr="00907C8A">
                              <w:t>level outcomes reflecting the priority skills needs</w:t>
                            </w:r>
                          </w:p>
                          <w:p w14:paraId="48FD4433" w14:textId="77777777" w:rsidR="002A4328" w:rsidRPr="00B50EE7" w:rsidRDefault="002A4328" w:rsidP="002A4328">
                            <w:pPr>
                              <w:shd w:val="clear" w:color="auto" w:fill="E2EFD9"/>
                              <w:rPr>
                                <w:b/>
                                <w:bCs/>
                              </w:rPr>
                            </w:pPr>
                            <w:r w:rsidRPr="00B50EE7">
                              <w:rPr>
                                <w:b/>
                                <w:bCs/>
                              </w:rPr>
                              <w:t>STAGE B- TRANSLATING EMPLOYERS’ DEMANDS INTO PROVISION</w:t>
                            </w:r>
                          </w:p>
                          <w:p w14:paraId="372E245B" w14:textId="77777777" w:rsidR="002A4328" w:rsidRDefault="002A4328" w:rsidP="002A4328">
                            <w:pPr>
                              <w:shd w:val="clear" w:color="auto" w:fill="E2EFD9"/>
                            </w:pPr>
                            <w:r>
                              <w:t>Providers to understand how these can be taken forward.</w:t>
                            </w:r>
                          </w:p>
                          <w:p w14:paraId="00358A02" w14:textId="77777777" w:rsidR="002A4328" w:rsidRDefault="002A4328" w:rsidP="002A4328">
                            <w:pPr>
                              <w:shd w:val="clear" w:color="auto" w:fill="E2EFD9"/>
                            </w:pPr>
                            <w:r>
                              <w:t>Identifying existing provision of which employers are unaware</w:t>
                            </w:r>
                          </w:p>
                          <w:p w14:paraId="20FC2520" w14:textId="77777777" w:rsidR="002A4328" w:rsidRDefault="002A4328" w:rsidP="002A4328">
                            <w:pPr>
                              <w:shd w:val="clear" w:color="auto" w:fill="E2EFD9"/>
                              <w:rPr>
                                <w:i/>
                                <w:iCs/>
                              </w:rPr>
                            </w:pPr>
                            <w:r w:rsidRPr="00B50EE7">
                              <w:rPr>
                                <w:i/>
                                <w:iCs/>
                              </w:rPr>
                              <w:t>2023 LSIP only – need to use draft priorities to feed into LSIF proposals and Accountability Agreements/plans</w:t>
                            </w:r>
                          </w:p>
                          <w:p w14:paraId="04291186" w14:textId="77777777" w:rsidR="002A4328" w:rsidRPr="00A65602" w:rsidRDefault="002A4328" w:rsidP="002A4328">
                            <w:pPr>
                              <w:shd w:val="clear" w:color="auto" w:fill="E2EFD9"/>
                              <w:rPr>
                                <w:b/>
                                <w:bCs/>
                              </w:rPr>
                            </w:pPr>
                            <w:r w:rsidRPr="00A65602">
                              <w:rPr>
                                <w:b/>
                                <w:bCs/>
                              </w:rPr>
                              <w:t>STAGE C- ADDRESSING LEARNER DEMAND AND EMPLOYER ENGAGEMENT</w:t>
                            </w:r>
                          </w:p>
                          <w:p w14:paraId="3691FBD3" w14:textId="77777777" w:rsidR="002A4328" w:rsidRDefault="002A4328" w:rsidP="002A4328">
                            <w:pPr>
                              <w:shd w:val="clear" w:color="auto" w:fill="E2EFD9"/>
                            </w:pPr>
                            <w:r w:rsidRPr="00B50EE7">
                              <w:t>Developing the demand on the learner side through CEIAG, JCP and employers’ offers</w:t>
                            </w:r>
                          </w:p>
                          <w:p w14:paraId="1976A5B2" w14:textId="77777777" w:rsidR="002A4328" w:rsidRDefault="002A4328" w:rsidP="002A4328">
                            <w:pPr>
                              <w:shd w:val="clear" w:color="auto" w:fill="E2EFD9"/>
                            </w:pPr>
                            <w:r>
                              <w:t>Phase 1 Output (June 2023)- establishing strong platform of relationships</w:t>
                            </w:r>
                          </w:p>
                          <w:p w14:paraId="77BF618C" w14:textId="77777777" w:rsidR="002A4328" w:rsidRPr="008D3053" w:rsidRDefault="002A4328" w:rsidP="002A4328">
                            <w:pPr>
                              <w:shd w:val="clear" w:color="auto" w:fill="E2EFD9"/>
                              <w:rPr>
                                <w:b/>
                                <w:bCs/>
                              </w:rPr>
                            </w:pPr>
                            <w:r w:rsidRPr="008D3053">
                              <w:rPr>
                                <w:b/>
                                <w:bCs/>
                              </w:rPr>
                              <w:t>LSIP REPORT PUBLISHED JUNE 2023</w:t>
                            </w:r>
                          </w:p>
                          <w:p w14:paraId="040E276E" w14:textId="77777777" w:rsidR="002A4328" w:rsidRPr="00907C8A" w:rsidRDefault="002A4328" w:rsidP="002A4328"/>
                          <w:p w14:paraId="2E0B6C45" w14:textId="77777777" w:rsidR="002A4328" w:rsidRDefault="002A4328" w:rsidP="002A43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76F6F" id="Text Box 10" o:spid="_x0000_s1031" type="#_x0000_t202" style="position:absolute;margin-left:200pt;margin-top:145.4pt;width:299.5pt;height:44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" fillcolor="window" strokeweight=".5pt">
                <v:textbox>
                  <w:txbxContent>
                    <w:p w14:paraId="78165163" w14:textId="77777777" w:rsidR="002A4328" w:rsidRPr="00BB0F95" w:rsidRDefault="002A4328" w:rsidP="002A4328">
                      <w:pPr>
                        <w:shd w:val="clear" w:color="auto" w:fill="E2EFD9"/>
                        <w:rPr>
                          <w:b/>
                          <w:bCs/>
                        </w:rPr>
                      </w:pPr>
                      <w:r w:rsidRPr="00BB0F95">
                        <w:rPr>
                          <w:b/>
                          <w:bCs/>
                        </w:rPr>
                        <w:t>PLANNED OUTPUTS</w:t>
                      </w:r>
                    </w:p>
                    <w:p w14:paraId="0B3D30BD" w14:textId="6F1E572E" w:rsidR="002A4328" w:rsidRPr="00BB0F95" w:rsidRDefault="002A4328" w:rsidP="002A4328">
                      <w:pPr>
                        <w:shd w:val="clear" w:color="auto" w:fill="E2EFD9"/>
                        <w:rPr>
                          <w:b/>
                          <w:bCs/>
                        </w:rPr>
                      </w:pPr>
                      <w:r w:rsidRPr="00BB0F95">
                        <w:rPr>
                          <w:b/>
                          <w:bCs/>
                        </w:rPr>
                        <w:t xml:space="preserve">LSIP </w:t>
                      </w:r>
                      <w:r w:rsidR="00F033CA">
                        <w:rPr>
                          <w:b/>
                          <w:bCs/>
                        </w:rPr>
                        <w:t>ADVISORY PANEL</w:t>
                      </w:r>
                      <w:r w:rsidRPr="00BB0F95">
                        <w:rPr>
                          <w:b/>
                          <w:bCs/>
                        </w:rPr>
                        <w:t xml:space="preserve"> ESTABLISHED</w:t>
                      </w:r>
                    </w:p>
                    <w:p w14:paraId="45837A2F" w14:textId="77777777" w:rsidR="002A4328" w:rsidRDefault="002A4328" w:rsidP="002A4328">
                      <w:pPr>
                        <w:shd w:val="clear" w:color="auto" w:fill="E2EFD9"/>
                      </w:pPr>
                      <w:r>
                        <w:t>To oversee mobilisation and engagement of a range of relevant employers, providers and other stakeholders to take forward the actions as outlined in section 5 of the guidance and to develop the LSIP report as set out in section 6.</w:t>
                      </w:r>
                    </w:p>
                    <w:p w14:paraId="5FF32767" w14:textId="77777777" w:rsidR="002A4328" w:rsidRDefault="002A4328" w:rsidP="002A4328">
                      <w:pPr>
                        <w:shd w:val="clear" w:color="auto" w:fill="E2EFD9"/>
                        <w:rPr>
                          <w:b/>
                          <w:bCs/>
                        </w:rPr>
                      </w:pPr>
                      <w:r w:rsidRPr="00BB78C9">
                        <w:rPr>
                          <w:b/>
                          <w:bCs/>
                        </w:rPr>
                        <w:t>STAGE A- ARTICULATING EMPLOYERS’ SKILLS NEEDS</w:t>
                      </w:r>
                    </w:p>
                    <w:p w14:paraId="0E3B7B74" w14:textId="77777777" w:rsidR="002A4328" w:rsidRPr="00907C8A" w:rsidRDefault="002A4328" w:rsidP="002A4328">
                      <w:pPr>
                        <w:shd w:val="clear" w:color="auto" w:fill="E2EFD9"/>
                      </w:pPr>
                      <w:r w:rsidRPr="00907C8A">
                        <w:t>A broad perspective of the labour market</w:t>
                      </w:r>
                    </w:p>
                    <w:p w14:paraId="1AFBCD3C" w14:textId="77777777" w:rsidR="002A4328" w:rsidRDefault="002A4328" w:rsidP="002A4328">
                      <w:pPr>
                        <w:shd w:val="clear" w:color="auto" w:fill="E2EFD9"/>
                      </w:pPr>
                      <w:r w:rsidRPr="00907C8A">
                        <w:t>A set of high</w:t>
                      </w:r>
                      <w:r>
                        <w:t>-</w:t>
                      </w:r>
                      <w:r w:rsidRPr="00907C8A">
                        <w:t>level outcomes reflecting the priority skills needs</w:t>
                      </w:r>
                    </w:p>
                    <w:p w14:paraId="48FD4433" w14:textId="77777777" w:rsidR="002A4328" w:rsidRPr="00B50EE7" w:rsidRDefault="002A4328" w:rsidP="002A4328">
                      <w:pPr>
                        <w:shd w:val="clear" w:color="auto" w:fill="E2EFD9"/>
                        <w:rPr>
                          <w:b/>
                          <w:bCs/>
                        </w:rPr>
                      </w:pPr>
                      <w:r w:rsidRPr="00B50EE7">
                        <w:rPr>
                          <w:b/>
                          <w:bCs/>
                        </w:rPr>
                        <w:t>STAGE B- TRANSLATING EMPLOYERS’ DEMANDS INTO PROVISION</w:t>
                      </w:r>
                    </w:p>
                    <w:p w14:paraId="372E245B" w14:textId="77777777" w:rsidR="002A4328" w:rsidRDefault="002A4328" w:rsidP="002A4328">
                      <w:pPr>
                        <w:shd w:val="clear" w:color="auto" w:fill="E2EFD9"/>
                      </w:pPr>
                      <w:r>
                        <w:t>Providers to understand how these can be taken forward.</w:t>
                      </w:r>
                    </w:p>
                    <w:p w14:paraId="00358A02" w14:textId="77777777" w:rsidR="002A4328" w:rsidRDefault="002A4328" w:rsidP="002A4328">
                      <w:pPr>
                        <w:shd w:val="clear" w:color="auto" w:fill="E2EFD9"/>
                      </w:pPr>
                      <w:r>
                        <w:t>Identifying existing provision of which employers are unaware</w:t>
                      </w:r>
                    </w:p>
                    <w:p w14:paraId="20FC2520" w14:textId="77777777" w:rsidR="002A4328" w:rsidRDefault="002A4328" w:rsidP="002A4328">
                      <w:pPr>
                        <w:shd w:val="clear" w:color="auto" w:fill="E2EFD9"/>
                        <w:rPr>
                          <w:i/>
                          <w:iCs/>
                        </w:rPr>
                      </w:pPr>
                      <w:r w:rsidRPr="00B50EE7">
                        <w:rPr>
                          <w:i/>
                          <w:iCs/>
                        </w:rPr>
                        <w:t>2023 LSIP only – need to use draft priorities to feed into LSIF proposals and Accountability Agreements/plans</w:t>
                      </w:r>
                    </w:p>
                    <w:p w14:paraId="04291186" w14:textId="77777777" w:rsidR="002A4328" w:rsidRPr="00A65602" w:rsidRDefault="002A4328" w:rsidP="002A4328">
                      <w:pPr>
                        <w:shd w:val="clear" w:color="auto" w:fill="E2EFD9"/>
                        <w:rPr>
                          <w:b/>
                          <w:bCs/>
                        </w:rPr>
                      </w:pPr>
                      <w:r w:rsidRPr="00A65602">
                        <w:rPr>
                          <w:b/>
                          <w:bCs/>
                        </w:rPr>
                        <w:t>STAGE C- ADDRESSING LEARNER DEMAND AND EMPLOYER ENGAGEMENT</w:t>
                      </w:r>
                    </w:p>
                    <w:p w14:paraId="3691FBD3" w14:textId="77777777" w:rsidR="002A4328" w:rsidRDefault="002A4328" w:rsidP="002A4328">
                      <w:pPr>
                        <w:shd w:val="clear" w:color="auto" w:fill="E2EFD9"/>
                      </w:pPr>
                      <w:r w:rsidRPr="00B50EE7">
                        <w:t>Developing the demand on the learner side through CEIAG, JCP and employers’ offers</w:t>
                      </w:r>
                    </w:p>
                    <w:p w14:paraId="1976A5B2" w14:textId="77777777" w:rsidR="002A4328" w:rsidRDefault="002A4328" w:rsidP="002A4328">
                      <w:pPr>
                        <w:shd w:val="clear" w:color="auto" w:fill="E2EFD9"/>
                      </w:pPr>
                      <w:r>
                        <w:t>Phase 1 Output (June 2023)- establishing strong platform of relationships</w:t>
                      </w:r>
                    </w:p>
                    <w:p w14:paraId="77BF618C" w14:textId="77777777" w:rsidR="002A4328" w:rsidRPr="008D3053" w:rsidRDefault="002A4328" w:rsidP="002A4328">
                      <w:pPr>
                        <w:shd w:val="clear" w:color="auto" w:fill="E2EFD9"/>
                        <w:rPr>
                          <w:b/>
                          <w:bCs/>
                        </w:rPr>
                      </w:pPr>
                      <w:r w:rsidRPr="008D3053">
                        <w:rPr>
                          <w:b/>
                          <w:bCs/>
                        </w:rPr>
                        <w:t>LSIP REPORT PUBLISHED JUNE 2023</w:t>
                      </w:r>
                    </w:p>
                    <w:p w14:paraId="040E276E" w14:textId="77777777" w:rsidR="002A4328" w:rsidRPr="00907C8A" w:rsidRDefault="002A4328" w:rsidP="002A4328"/>
                    <w:p w14:paraId="2E0B6C45" w14:textId="77777777" w:rsidR="002A4328" w:rsidRDefault="002A4328" w:rsidP="002A4328"/>
                  </w:txbxContent>
                </v:textbox>
              </v:shape>
            </w:pict>
          </mc:Fallback>
        </mc:AlternateContent>
      </w:r>
    </w:p>
    <w:p w14:paraId="52803F4F" w14:textId="77777777" w:rsidR="002A4328" w:rsidRPr="002A4328" w:rsidRDefault="002A4328" w:rsidP="002A4328">
      <w:pPr>
        <w:spacing w:line="360" w:lineRule="auto"/>
        <w:rPr>
          <w:rFonts w:ascii="Arial" w:eastAsia="Calibri" w:hAnsi="Arial" w:cs="Arial"/>
        </w:rPr>
        <w:sectPr w:rsidR="002A4328" w:rsidRPr="002A4328" w:rsidSect="0094382A">
          <w:headerReference w:type="default" r:id="rId29"/>
          <w:pgSz w:w="11906" w:h="16838"/>
          <w:pgMar w:top="720" w:right="720" w:bottom="720" w:left="720" w:header="709" w:footer="709" w:gutter="0"/>
          <w:cols w:space="708"/>
          <w:docGrid w:linePitch="360"/>
        </w:sectPr>
      </w:pPr>
      <w:r w:rsidRPr="002A4328">
        <w:rPr>
          <w:rFonts w:ascii="Calibri" w:eastAsia="Calibri" w:hAnsi="Calibri" w:cs="Times New Roman"/>
          <w:noProof/>
        </w:rPr>
        <mc:AlternateContent>
          <mc:Choice Requires="wps">
            <w:drawing>
              <wp:anchor distT="0" distB="0" distL="114300" distR="114300" simplePos="0" relativeHeight="251678720" behindDoc="0" locked="0" layoutInCell="1" allowOverlap="1" wp14:anchorId="111B8081" wp14:editId="671D84F7">
                <wp:simplePos x="0" y="0"/>
                <wp:positionH relativeFrom="column">
                  <wp:posOffset>603250</wp:posOffset>
                </wp:positionH>
                <wp:positionV relativeFrom="paragraph">
                  <wp:posOffset>1275080</wp:posOffset>
                </wp:positionV>
                <wp:extent cx="292100" cy="742950"/>
                <wp:effectExtent l="19050" t="19050" r="31750" b="19050"/>
                <wp:wrapNone/>
                <wp:docPr id="26" name="Arrow: Up 26"/>
                <wp:cNvGraphicFramePr/>
                <a:graphic xmlns:a="http://schemas.openxmlformats.org/drawingml/2006/main">
                  <a:graphicData uri="http://schemas.microsoft.com/office/word/2010/wordprocessingShape">
                    <wps:wsp>
                      <wps:cNvSpPr/>
                      <wps:spPr>
                        <a:xfrm>
                          <a:off x="0" y="0"/>
                          <a:ext cx="292100" cy="7429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4D79D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6" o:spid="_x0000_s1026" type="#_x0000_t68" style="position:absolute;margin-left:47.5pt;margin-top:100.4pt;width:23pt;height: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" adj="4246" fillcolor="#5b9bd5" strokecolor="#41719c" strokeweight="1pt"/>
            </w:pict>
          </mc:Fallback>
        </mc:AlternateContent>
      </w:r>
      <w:r w:rsidRPr="002A4328">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7282E918" wp14:editId="2335371B">
                <wp:simplePos x="0" y="0"/>
                <wp:positionH relativeFrom="column">
                  <wp:posOffset>50800</wp:posOffset>
                </wp:positionH>
                <wp:positionV relativeFrom="paragraph">
                  <wp:posOffset>1992630</wp:posOffset>
                </wp:positionV>
                <wp:extent cx="2165350" cy="499745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2165350" cy="4997450"/>
                        </a:xfrm>
                        <a:prstGeom prst="rect">
                          <a:avLst/>
                        </a:prstGeom>
                        <a:solidFill>
                          <a:sysClr val="window" lastClr="FFFFFF"/>
                        </a:solidFill>
                        <a:ln w="6350">
                          <a:solidFill>
                            <a:prstClr val="black"/>
                          </a:solidFill>
                        </a:ln>
                      </wps:spPr>
                      <wps:txbx>
                        <w:txbxContent>
                          <w:p w14:paraId="07456D95" w14:textId="77777777" w:rsidR="002A4328" w:rsidRPr="006B7F67" w:rsidRDefault="002A4328" w:rsidP="002A4328">
                            <w:pPr>
                              <w:shd w:val="clear" w:color="auto" w:fill="FBE4D5"/>
                              <w:rPr>
                                <w:b/>
                                <w:bCs/>
                              </w:rPr>
                            </w:pPr>
                            <w:r>
                              <w:rPr>
                                <w:b/>
                                <w:bCs/>
                              </w:rPr>
                              <w:t>SUB-PLAN</w:t>
                            </w:r>
                            <w:r w:rsidRPr="006B7F67">
                              <w:rPr>
                                <w:b/>
                                <w:bCs/>
                              </w:rPr>
                              <w:t>: GOVERNANCE</w:t>
                            </w:r>
                          </w:p>
                          <w:p w14:paraId="0D89B0CB" w14:textId="77777777" w:rsidR="002A4328" w:rsidRDefault="002A4328" w:rsidP="002A4328">
                            <w:pPr>
                              <w:shd w:val="clear" w:color="auto" w:fill="FBE4D5"/>
                            </w:pPr>
                            <w:r>
                              <w:t>Senior Project Consultant</w:t>
                            </w:r>
                          </w:p>
                          <w:p w14:paraId="7650100B" w14:textId="77777777" w:rsidR="002A4328" w:rsidRDefault="002A4328" w:rsidP="002A4328">
                            <w:pPr>
                              <w:shd w:val="clear" w:color="auto" w:fill="FBE4D5"/>
                            </w:pPr>
                          </w:p>
                          <w:p w14:paraId="78846DF4" w14:textId="77777777" w:rsidR="002A4328" w:rsidRDefault="002A4328" w:rsidP="002A4328">
                            <w:pPr>
                              <w:shd w:val="clear" w:color="auto" w:fill="FBE4D5"/>
                            </w:pPr>
                          </w:p>
                          <w:p w14:paraId="0B7B2281" w14:textId="77777777" w:rsidR="002A4328" w:rsidRPr="006B7F67" w:rsidRDefault="002A4328" w:rsidP="002A4328">
                            <w:pPr>
                              <w:shd w:val="clear" w:color="auto" w:fill="FBE4D5"/>
                              <w:rPr>
                                <w:b/>
                                <w:bCs/>
                              </w:rPr>
                            </w:pPr>
                            <w:r>
                              <w:rPr>
                                <w:b/>
                                <w:bCs/>
                              </w:rPr>
                              <w:t>SUB-PLAN</w:t>
                            </w:r>
                            <w:r w:rsidRPr="006B7F67">
                              <w:rPr>
                                <w:b/>
                                <w:bCs/>
                              </w:rPr>
                              <w:t>: RESEARCH</w:t>
                            </w:r>
                          </w:p>
                          <w:p w14:paraId="0DE761E5" w14:textId="77777777" w:rsidR="002A4328" w:rsidRDefault="002A4328" w:rsidP="002A4328">
                            <w:pPr>
                              <w:shd w:val="clear" w:color="auto" w:fill="FBE4D5"/>
                            </w:pPr>
                            <w:r>
                              <w:t>Senior Project Consultant</w:t>
                            </w:r>
                          </w:p>
                          <w:p w14:paraId="00A3360F" w14:textId="77777777" w:rsidR="002A4328" w:rsidRDefault="002A4328" w:rsidP="002A4328">
                            <w:pPr>
                              <w:shd w:val="clear" w:color="auto" w:fill="FBE4D5"/>
                            </w:pPr>
                          </w:p>
                          <w:p w14:paraId="105D82D7" w14:textId="77777777" w:rsidR="002A4328" w:rsidRDefault="002A4328" w:rsidP="002A4328">
                            <w:pPr>
                              <w:shd w:val="clear" w:color="auto" w:fill="FBE4D5"/>
                            </w:pPr>
                          </w:p>
                          <w:p w14:paraId="6E713E15" w14:textId="77777777" w:rsidR="002A4328" w:rsidRPr="006B7F67" w:rsidRDefault="002A4328" w:rsidP="002A4328">
                            <w:pPr>
                              <w:shd w:val="clear" w:color="auto" w:fill="FBE4D5"/>
                              <w:rPr>
                                <w:b/>
                                <w:bCs/>
                              </w:rPr>
                            </w:pPr>
                            <w:r>
                              <w:rPr>
                                <w:b/>
                                <w:bCs/>
                              </w:rPr>
                              <w:t>SUB-PLAN</w:t>
                            </w:r>
                            <w:r w:rsidRPr="006B7F67">
                              <w:rPr>
                                <w:b/>
                                <w:bCs/>
                              </w:rPr>
                              <w:t>: EMPLOYER ENGAGEMENT AND MARKETING</w:t>
                            </w:r>
                          </w:p>
                          <w:p w14:paraId="09679804" w14:textId="77777777" w:rsidR="002A4328" w:rsidRDefault="002A4328" w:rsidP="002A4328">
                            <w:pPr>
                              <w:shd w:val="clear" w:color="auto" w:fill="FBE4D5"/>
                            </w:pPr>
                            <w:r>
                              <w:t>Project Lead</w:t>
                            </w:r>
                          </w:p>
                          <w:p w14:paraId="663F8E5E" w14:textId="77777777" w:rsidR="002A4328" w:rsidRDefault="002A4328" w:rsidP="002A4328">
                            <w:pPr>
                              <w:shd w:val="clear" w:color="auto" w:fill="FBE4D5"/>
                            </w:pPr>
                          </w:p>
                          <w:p w14:paraId="2F459FD7" w14:textId="77777777" w:rsidR="002A4328" w:rsidRDefault="002A4328" w:rsidP="002A4328">
                            <w:pPr>
                              <w:shd w:val="clear" w:color="auto" w:fill="FBE4D5"/>
                            </w:pPr>
                          </w:p>
                          <w:p w14:paraId="1D11BFF8" w14:textId="77777777" w:rsidR="002A4328" w:rsidRPr="006B7F67" w:rsidRDefault="002A4328" w:rsidP="002A4328">
                            <w:pPr>
                              <w:shd w:val="clear" w:color="auto" w:fill="FBE4D5"/>
                              <w:rPr>
                                <w:b/>
                                <w:bCs/>
                              </w:rPr>
                            </w:pPr>
                            <w:r>
                              <w:rPr>
                                <w:b/>
                                <w:bCs/>
                              </w:rPr>
                              <w:t>SUB-PLAN</w:t>
                            </w:r>
                            <w:r w:rsidRPr="006B7F67">
                              <w:rPr>
                                <w:b/>
                                <w:bCs/>
                              </w:rPr>
                              <w:t>: PROVIDER AND PARTNER ENGAGEMENT</w:t>
                            </w:r>
                          </w:p>
                          <w:p w14:paraId="4CFE3DCC" w14:textId="77777777" w:rsidR="002A4328" w:rsidRDefault="002A4328" w:rsidP="002A4328">
                            <w:pPr>
                              <w:shd w:val="clear" w:color="auto" w:fill="FBE4D5"/>
                            </w:pPr>
                            <w:r>
                              <w:t>Project Lead</w:t>
                            </w:r>
                          </w:p>
                          <w:p w14:paraId="5095977F" w14:textId="77777777" w:rsidR="002A4328" w:rsidRDefault="002A4328" w:rsidP="002A4328">
                            <w:pPr>
                              <w:shd w:val="clear" w:color="auto" w:fill="FBE4D5"/>
                            </w:pPr>
                          </w:p>
                          <w:p w14:paraId="15E1BB8E" w14:textId="77777777" w:rsidR="002A4328" w:rsidRDefault="002A4328" w:rsidP="002A4328">
                            <w:pPr>
                              <w:shd w:val="clear" w:color="auto" w:fill="FBE4D5"/>
                            </w:pPr>
                          </w:p>
                          <w:p w14:paraId="0FE4F6F4" w14:textId="77777777" w:rsidR="002A4328" w:rsidRDefault="002A4328" w:rsidP="002A4328">
                            <w:pPr>
                              <w:shd w:val="clear" w:color="auto" w:fill="FBE4D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2E918" id="Text Box 8" o:spid="_x0000_s1032" type="#_x0000_t202" style="position:absolute;margin-left:4pt;margin-top:156.9pt;width:170.5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" fillcolor="window" strokeweight=".5pt">
                <v:textbox>
                  <w:txbxContent>
                    <w:p w14:paraId="07456D95" w14:textId="77777777" w:rsidR="002A4328" w:rsidRPr="006B7F67" w:rsidRDefault="002A4328" w:rsidP="002A4328">
                      <w:pPr>
                        <w:shd w:val="clear" w:color="auto" w:fill="FBE4D5"/>
                        <w:rPr>
                          <w:b/>
                          <w:bCs/>
                        </w:rPr>
                      </w:pPr>
                      <w:r>
                        <w:rPr>
                          <w:b/>
                          <w:bCs/>
                        </w:rPr>
                        <w:t>SUB-PLAN</w:t>
                      </w:r>
                      <w:r w:rsidRPr="006B7F67">
                        <w:rPr>
                          <w:b/>
                          <w:bCs/>
                        </w:rPr>
                        <w:t>: GOVERNANCE</w:t>
                      </w:r>
                    </w:p>
                    <w:p w14:paraId="0D89B0CB" w14:textId="77777777" w:rsidR="002A4328" w:rsidRDefault="002A4328" w:rsidP="002A4328">
                      <w:pPr>
                        <w:shd w:val="clear" w:color="auto" w:fill="FBE4D5"/>
                      </w:pPr>
                      <w:r>
                        <w:t>Senior Project Consultant</w:t>
                      </w:r>
                    </w:p>
                    <w:p w14:paraId="7650100B" w14:textId="77777777" w:rsidR="002A4328" w:rsidRDefault="002A4328" w:rsidP="002A4328">
                      <w:pPr>
                        <w:shd w:val="clear" w:color="auto" w:fill="FBE4D5"/>
                      </w:pPr>
                    </w:p>
                    <w:p w14:paraId="78846DF4" w14:textId="77777777" w:rsidR="002A4328" w:rsidRDefault="002A4328" w:rsidP="002A4328">
                      <w:pPr>
                        <w:shd w:val="clear" w:color="auto" w:fill="FBE4D5"/>
                      </w:pPr>
                    </w:p>
                    <w:p w14:paraId="0B7B2281" w14:textId="77777777" w:rsidR="002A4328" w:rsidRPr="006B7F67" w:rsidRDefault="002A4328" w:rsidP="002A4328">
                      <w:pPr>
                        <w:shd w:val="clear" w:color="auto" w:fill="FBE4D5"/>
                        <w:rPr>
                          <w:b/>
                          <w:bCs/>
                        </w:rPr>
                      </w:pPr>
                      <w:r>
                        <w:rPr>
                          <w:b/>
                          <w:bCs/>
                        </w:rPr>
                        <w:t>SUB-PLAN</w:t>
                      </w:r>
                      <w:r w:rsidRPr="006B7F67">
                        <w:rPr>
                          <w:b/>
                          <w:bCs/>
                        </w:rPr>
                        <w:t>: RESEARCH</w:t>
                      </w:r>
                    </w:p>
                    <w:p w14:paraId="0DE761E5" w14:textId="77777777" w:rsidR="002A4328" w:rsidRDefault="002A4328" w:rsidP="002A4328">
                      <w:pPr>
                        <w:shd w:val="clear" w:color="auto" w:fill="FBE4D5"/>
                      </w:pPr>
                      <w:r>
                        <w:t>Senior Project Consultant</w:t>
                      </w:r>
                    </w:p>
                    <w:p w14:paraId="00A3360F" w14:textId="77777777" w:rsidR="002A4328" w:rsidRDefault="002A4328" w:rsidP="002A4328">
                      <w:pPr>
                        <w:shd w:val="clear" w:color="auto" w:fill="FBE4D5"/>
                      </w:pPr>
                    </w:p>
                    <w:p w14:paraId="105D82D7" w14:textId="77777777" w:rsidR="002A4328" w:rsidRDefault="002A4328" w:rsidP="002A4328">
                      <w:pPr>
                        <w:shd w:val="clear" w:color="auto" w:fill="FBE4D5"/>
                      </w:pPr>
                    </w:p>
                    <w:p w14:paraId="6E713E15" w14:textId="77777777" w:rsidR="002A4328" w:rsidRPr="006B7F67" w:rsidRDefault="002A4328" w:rsidP="002A4328">
                      <w:pPr>
                        <w:shd w:val="clear" w:color="auto" w:fill="FBE4D5"/>
                        <w:rPr>
                          <w:b/>
                          <w:bCs/>
                        </w:rPr>
                      </w:pPr>
                      <w:r>
                        <w:rPr>
                          <w:b/>
                          <w:bCs/>
                        </w:rPr>
                        <w:t>SUB-PLAN</w:t>
                      </w:r>
                      <w:r w:rsidRPr="006B7F67">
                        <w:rPr>
                          <w:b/>
                          <w:bCs/>
                        </w:rPr>
                        <w:t>: EMPLOYER ENGAGEMENT AND MARKETING</w:t>
                      </w:r>
                    </w:p>
                    <w:p w14:paraId="09679804" w14:textId="77777777" w:rsidR="002A4328" w:rsidRDefault="002A4328" w:rsidP="002A4328">
                      <w:pPr>
                        <w:shd w:val="clear" w:color="auto" w:fill="FBE4D5"/>
                      </w:pPr>
                      <w:r>
                        <w:t>Project Lead</w:t>
                      </w:r>
                    </w:p>
                    <w:p w14:paraId="663F8E5E" w14:textId="77777777" w:rsidR="002A4328" w:rsidRDefault="002A4328" w:rsidP="002A4328">
                      <w:pPr>
                        <w:shd w:val="clear" w:color="auto" w:fill="FBE4D5"/>
                      </w:pPr>
                    </w:p>
                    <w:p w14:paraId="2F459FD7" w14:textId="77777777" w:rsidR="002A4328" w:rsidRDefault="002A4328" w:rsidP="002A4328">
                      <w:pPr>
                        <w:shd w:val="clear" w:color="auto" w:fill="FBE4D5"/>
                      </w:pPr>
                    </w:p>
                    <w:p w14:paraId="1D11BFF8" w14:textId="77777777" w:rsidR="002A4328" w:rsidRPr="006B7F67" w:rsidRDefault="002A4328" w:rsidP="002A4328">
                      <w:pPr>
                        <w:shd w:val="clear" w:color="auto" w:fill="FBE4D5"/>
                        <w:rPr>
                          <w:b/>
                          <w:bCs/>
                        </w:rPr>
                      </w:pPr>
                      <w:r>
                        <w:rPr>
                          <w:b/>
                          <w:bCs/>
                        </w:rPr>
                        <w:t>SUB-PLAN</w:t>
                      </w:r>
                      <w:r w:rsidRPr="006B7F67">
                        <w:rPr>
                          <w:b/>
                          <w:bCs/>
                        </w:rPr>
                        <w:t>: PROVIDER AND PARTNER ENGAGEMENT</w:t>
                      </w:r>
                    </w:p>
                    <w:p w14:paraId="4CFE3DCC" w14:textId="77777777" w:rsidR="002A4328" w:rsidRDefault="002A4328" w:rsidP="002A4328">
                      <w:pPr>
                        <w:shd w:val="clear" w:color="auto" w:fill="FBE4D5"/>
                      </w:pPr>
                      <w:r>
                        <w:t>Project Lead</w:t>
                      </w:r>
                    </w:p>
                    <w:p w14:paraId="5095977F" w14:textId="77777777" w:rsidR="002A4328" w:rsidRDefault="002A4328" w:rsidP="002A4328">
                      <w:pPr>
                        <w:shd w:val="clear" w:color="auto" w:fill="FBE4D5"/>
                      </w:pPr>
                    </w:p>
                    <w:p w14:paraId="15E1BB8E" w14:textId="77777777" w:rsidR="002A4328" w:rsidRDefault="002A4328" w:rsidP="002A4328">
                      <w:pPr>
                        <w:shd w:val="clear" w:color="auto" w:fill="FBE4D5"/>
                      </w:pPr>
                    </w:p>
                    <w:p w14:paraId="0FE4F6F4" w14:textId="77777777" w:rsidR="002A4328" w:rsidRDefault="002A4328" w:rsidP="002A4328">
                      <w:pPr>
                        <w:shd w:val="clear" w:color="auto" w:fill="FBE4D5"/>
                      </w:pPr>
                    </w:p>
                  </w:txbxContent>
                </v:textbox>
              </v:shape>
            </w:pict>
          </mc:Fallback>
        </mc:AlternateContent>
      </w:r>
      <w:r w:rsidRPr="002A4328">
        <w:rPr>
          <w:rFonts w:ascii="Calibri" w:eastAsia="Calibri" w:hAnsi="Calibri" w:cs="Times New Roman"/>
          <w:noProof/>
        </w:rPr>
        <mc:AlternateContent>
          <mc:Choice Requires="wps">
            <w:drawing>
              <wp:anchor distT="0" distB="0" distL="114300" distR="114300" simplePos="0" relativeHeight="251674624" behindDoc="0" locked="0" layoutInCell="1" allowOverlap="1" wp14:anchorId="4B8FC42D" wp14:editId="6565C31E">
                <wp:simplePos x="0" y="0"/>
                <wp:positionH relativeFrom="column">
                  <wp:posOffset>2266950</wp:posOffset>
                </wp:positionH>
                <wp:positionV relativeFrom="paragraph">
                  <wp:posOffset>4596130</wp:posOffset>
                </wp:positionV>
                <wp:extent cx="241300" cy="2139950"/>
                <wp:effectExtent l="0" t="38100" r="44450" b="50800"/>
                <wp:wrapNone/>
                <wp:docPr id="20" name="Arrow: Right 20"/>
                <wp:cNvGraphicFramePr/>
                <a:graphic xmlns:a="http://schemas.openxmlformats.org/drawingml/2006/main">
                  <a:graphicData uri="http://schemas.microsoft.com/office/word/2010/wordprocessingShape">
                    <wps:wsp>
                      <wps:cNvSpPr/>
                      <wps:spPr>
                        <a:xfrm>
                          <a:off x="0" y="0"/>
                          <a:ext cx="241300" cy="2139950"/>
                        </a:xfrm>
                        <a:prstGeom prst="rightArrow">
                          <a:avLst>
                            <a:gd name="adj1" fmla="val 50000"/>
                            <a:gd name="adj2" fmla="val 47436"/>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259C0" id="Arrow: Right 20" o:spid="_x0000_s1026" type="#_x0000_t13" style="position:absolute;margin-left:178.5pt;margin-top:361.9pt;width:19pt;height:1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" adj="11354" fillcolor="#5b9bd5" strokecolor="#41719c" strokeweight="1pt"/>
            </w:pict>
          </mc:Fallback>
        </mc:AlternateContent>
      </w:r>
      <w:r w:rsidRPr="002A4328">
        <w:rPr>
          <w:rFonts w:ascii="Calibri" w:eastAsia="Calibri" w:hAnsi="Calibri" w:cs="Times New Roman"/>
          <w:noProof/>
        </w:rPr>
        <mc:AlternateContent>
          <mc:Choice Requires="wps">
            <w:drawing>
              <wp:anchor distT="0" distB="0" distL="114300" distR="114300" simplePos="0" relativeHeight="251673600" behindDoc="0" locked="0" layoutInCell="1" allowOverlap="1" wp14:anchorId="0BFB4EC3" wp14:editId="430941CB">
                <wp:simplePos x="0" y="0"/>
                <wp:positionH relativeFrom="column">
                  <wp:posOffset>2273300</wp:posOffset>
                </wp:positionH>
                <wp:positionV relativeFrom="paragraph">
                  <wp:posOffset>3200400</wp:posOffset>
                </wp:positionV>
                <wp:extent cx="247650" cy="323850"/>
                <wp:effectExtent l="0" t="19050" r="38100" b="38100"/>
                <wp:wrapNone/>
                <wp:docPr id="19" name="Arrow: Right 19"/>
                <wp:cNvGraphicFramePr/>
                <a:graphic xmlns:a="http://schemas.openxmlformats.org/drawingml/2006/main">
                  <a:graphicData uri="http://schemas.microsoft.com/office/word/2010/wordprocessingShape">
                    <wps:wsp>
                      <wps:cNvSpPr/>
                      <wps:spPr>
                        <a:xfrm>
                          <a:off x="0" y="0"/>
                          <a:ext cx="247650" cy="3238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57C6CC" id="Arrow: Right 19" o:spid="_x0000_s1026" type="#_x0000_t13" style="position:absolute;margin-left:179pt;margin-top:252pt;width:19.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" adj="10800" fillcolor="#5b9bd5" strokecolor="#41719c" strokeweight="1pt"/>
            </w:pict>
          </mc:Fallback>
        </mc:AlternateContent>
      </w:r>
      <w:r w:rsidRPr="002A4328">
        <w:rPr>
          <w:rFonts w:ascii="Calibri" w:eastAsia="Calibri" w:hAnsi="Calibri" w:cs="Times New Roman"/>
          <w:noProof/>
        </w:rPr>
        <mc:AlternateContent>
          <mc:Choice Requires="wps">
            <w:drawing>
              <wp:anchor distT="0" distB="0" distL="114300" distR="114300" simplePos="0" relativeHeight="251672576" behindDoc="0" locked="0" layoutInCell="1" allowOverlap="1" wp14:anchorId="552DD000" wp14:editId="5991863C">
                <wp:simplePos x="0" y="0"/>
                <wp:positionH relativeFrom="column">
                  <wp:posOffset>2273300</wp:posOffset>
                </wp:positionH>
                <wp:positionV relativeFrom="paragraph">
                  <wp:posOffset>2393950</wp:posOffset>
                </wp:positionV>
                <wp:extent cx="247650" cy="323850"/>
                <wp:effectExtent l="0" t="19050" r="38100" b="38100"/>
                <wp:wrapNone/>
                <wp:docPr id="18" name="Arrow: Right 18"/>
                <wp:cNvGraphicFramePr/>
                <a:graphic xmlns:a="http://schemas.openxmlformats.org/drawingml/2006/main">
                  <a:graphicData uri="http://schemas.microsoft.com/office/word/2010/wordprocessingShape">
                    <wps:wsp>
                      <wps:cNvSpPr/>
                      <wps:spPr>
                        <a:xfrm>
                          <a:off x="0" y="0"/>
                          <a:ext cx="247650" cy="3238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769D4B" id="Arrow: Right 18" o:spid="_x0000_s1026" type="#_x0000_t13" style="position:absolute;margin-left:179pt;margin-top:188.5pt;width:19.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" adj="10800" fillcolor="#5b9bd5" strokecolor="#41719c" strokeweight="1pt"/>
            </w:pict>
          </mc:Fallback>
        </mc:AlternateContent>
      </w:r>
      <w:r w:rsidRPr="002A4328">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3ED79DC3" wp14:editId="70CC263E">
                <wp:simplePos x="0" y="0"/>
                <wp:positionH relativeFrom="column">
                  <wp:posOffset>1873342</wp:posOffset>
                </wp:positionH>
                <wp:positionV relativeFrom="paragraph">
                  <wp:posOffset>1512814</wp:posOffset>
                </wp:positionV>
                <wp:extent cx="794169" cy="355600"/>
                <wp:effectExtent l="85725" t="28575" r="53975" b="0"/>
                <wp:wrapNone/>
                <wp:docPr id="16" name="Arrow: Left 16"/>
                <wp:cNvGraphicFramePr/>
                <a:graphic xmlns:a="http://schemas.openxmlformats.org/drawingml/2006/main">
                  <a:graphicData uri="http://schemas.microsoft.com/office/word/2010/wordprocessingShape">
                    <wps:wsp>
                      <wps:cNvSpPr/>
                      <wps:spPr>
                        <a:xfrm rot="17345429">
                          <a:off x="0" y="0"/>
                          <a:ext cx="794169" cy="3556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11BCE3" id="Arrow: Left 16" o:spid="_x0000_s1026" type="#_x0000_t66" style="position:absolute;margin-left:147.5pt;margin-top:119.1pt;width:62.55pt;height:28pt;rotation:-4647126fd;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" adj="4836" fillcolor="#5b9bd5" strokecolor="#41719c" strokeweight="1pt"/>
            </w:pict>
          </mc:Fallback>
        </mc:AlternateContent>
      </w:r>
      <w:r w:rsidRPr="002A4328">
        <w:rPr>
          <w:rFonts w:ascii="Calibri" w:eastAsia="Calibri" w:hAnsi="Calibri" w:cs="Times New Roman"/>
          <w:noProof/>
        </w:rPr>
        <mc:AlternateContent>
          <mc:Choice Requires="wps">
            <w:drawing>
              <wp:anchor distT="0" distB="0" distL="114300" distR="114300" simplePos="0" relativeHeight="251671552" behindDoc="0" locked="0" layoutInCell="1" allowOverlap="1" wp14:anchorId="62E401A5" wp14:editId="60201126">
                <wp:simplePos x="0" y="0"/>
                <wp:positionH relativeFrom="column">
                  <wp:posOffset>5187950</wp:posOffset>
                </wp:positionH>
                <wp:positionV relativeFrom="paragraph">
                  <wp:posOffset>1295400</wp:posOffset>
                </wp:positionV>
                <wp:extent cx="234950" cy="355600"/>
                <wp:effectExtent l="34925" t="22225" r="0" b="28575"/>
                <wp:wrapNone/>
                <wp:docPr id="17" name="Arrow: Left 17"/>
                <wp:cNvGraphicFramePr/>
                <a:graphic xmlns:a="http://schemas.openxmlformats.org/drawingml/2006/main">
                  <a:graphicData uri="http://schemas.microsoft.com/office/word/2010/wordprocessingShape">
                    <wps:wsp>
                      <wps:cNvSpPr/>
                      <wps:spPr>
                        <a:xfrm rot="5400000">
                          <a:off x="0" y="0"/>
                          <a:ext cx="234950" cy="3556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2B8120" id="Arrow: Left 17" o:spid="_x0000_s1026" type="#_x0000_t66" style="position:absolute;margin-left:408.5pt;margin-top:102pt;width:18.5pt;height:28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" adj="10800" fillcolor="#5b9bd5" strokecolor="#41719c" strokeweight="1pt"/>
            </w:pict>
          </mc:Fallback>
        </mc:AlternateContent>
      </w:r>
    </w:p>
    <w:p w14:paraId="1D09915E" w14:textId="7ADB4AF1" w:rsidR="002A4328" w:rsidRPr="002A4328" w:rsidRDefault="005B59DF" w:rsidP="002A4328">
      <w:pPr>
        <w:rPr>
          <w:rFonts w:ascii="Calibri" w:eastAsia="Calibri" w:hAnsi="Calibri" w:cs="Times New Roman"/>
        </w:rPr>
      </w:pPr>
      <w:r w:rsidRPr="005B59DF">
        <w:rPr>
          <w:noProof/>
        </w:rPr>
        <w:lastRenderedPageBreak/>
        <w:drawing>
          <wp:inline distT="0" distB="0" distL="0" distR="0" wp14:anchorId="514CB417" wp14:editId="71AC5239">
            <wp:extent cx="8695055" cy="66459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95055" cy="6645910"/>
                    </a:xfrm>
                    <a:prstGeom prst="rect">
                      <a:avLst/>
                    </a:prstGeom>
                    <a:noFill/>
                    <a:ln>
                      <a:noFill/>
                    </a:ln>
                  </pic:spPr>
                </pic:pic>
              </a:graphicData>
            </a:graphic>
          </wp:inline>
        </w:drawing>
      </w:r>
    </w:p>
    <w:p w14:paraId="00CE3809" w14:textId="02E07438" w:rsidR="00903C47" w:rsidRDefault="00903C47" w:rsidP="00840228"/>
    <w:sectPr w:rsidR="00903C47" w:rsidSect="007F595F">
      <w:headerReference w:type="default" r:id="rId31"/>
      <w:footerReference w:type="default" r:id="rId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D133" w14:textId="77777777" w:rsidR="00C00ED1" w:rsidRDefault="00C00ED1" w:rsidP="00B7113E">
      <w:pPr>
        <w:spacing w:after="0" w:line="240" w:lineRule="auto"/>
      </w:pPr>
      <w:r>
        <w:separator/>
      </w:r>
    </w:p>
  </w:endnote>
  <w:endnote w:type="continuationSeparator" w:id="0">
    <w:p w14:paraId="56BA697B" w14:textId="77777777" w:rsidR="00C00ED1" w:rsidRDefault="00C00ED1" w:rsidP="00B7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A3DA" w14:textId="77777777" w:rsidR="002D04C6" w:rsidRDefault="002D0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70D7" w14:textId="77777777" w:rsidR="00C00ED1" w:rsidRDefault="00C00ED1" w:rsidP="00B7113E">
      <w:pPr>
        <w:spacing w:after="0" w:line="240" w:lineRule="auto"/>
      </w:pPr>
      <w:r>
        <w:separator/>
      </w:r>
    </w:p>
  </w:footnote>
  <w:footnote w:type="continuationSeparator" w:id="0">
    <w:p w14:paraId="68005E0A" w14:textId="77777777" w:rsidR="00C00ED1" w:rsidRDefault="00C00ED1" w:rsidP="00B71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50293"/>
      <w:docPartObj>
        <w:docPartGallery w:val="Page Numbers (Top of Page)"/>
        <w:docPartUnique/>
      </w:docPartObj>
    </w:sdtPr>
    <w:sdtEndPr>
      <w:rPr>
        <w:noProof/>
      </w:rPr>
    </w:sdtEndPr>
    <w:sdtContent>
      <w:p w14:paraId="53AF07D3" w14:textId="19ADB1FA" w:rsidR="0085754F" w:rsidRDefault="0085754F">
        <w:pPr>
          <w:pStyle w:val="Header"/>
        </w:pPr>
        <w:r>
          <w:fldChar w:fldCharType="begin"/>
        </w:r>
        <w:r>
          <w:instrText xml:space="preserve"> PAGE   \* MERGEFORMAT </w:instrText>
        </w:r>
        <w:r>
          <w:fldChar w:fldCharType="separate"/>
        </w:r>
        <w:r>
          <w:rPr>
            <w:noProof/>
          </w:rPr>
          <w:t>2</w:t>
        </w:r>
        <w:r>
          <w:rPr>
            <w:noProof/>
          </w:rPr>
          <w:fldChar w:fldCharType="end"/>
        </w:r>
      </w:p>
    </w:sdtContent>
  </w:sdt>
  <w:p w14:paraId="07B6F2AD" w14:textId="77777777" w:rsidR="002A4328" w:rsidRDefault="002A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040798"/>
      <w:docPartObj>
        <w:docPartGallery w:val="Page Numbers (Top of Page)"/>
        <w:docPartUnique/>
      </w:docPartObj>
    </w:sdtPr>
    <w:sdtEndPr>
      <w:rPr>
        <w:noProof/>
      </w:rPr>
    </w:sdtEndPr>
    <w:sdtContent>
      <w:p w14:paraId="47539CEA" w14:textId="216CD7FB" w:rsidR="006552C9" w:rsidRDefault="006552C9">
        <w:pPr>
          <w:pStyle w:val="Header"/>
        </w:pPr>
        <w:r>
          <w:fldChar w:fldCharType="begin"/>
        </w:r>
        <w:r>
          <w:instrText xml:space="preserve"> PAGE   \* MERGEFORMAT </w:instrText>
        </w:r>
        <w:r>
          <w:fldChar w:fldCharType="separate"/>
        </w:r>
        <w:r>
          <w:rPr>
            <w:noProof/>
          </w:rPr>
          <w:t>2</w:t>
        </w:r>
        <w:r>
          <w:rPr>
            <w:noProof/>
          </w:rPr>
          <w:fldChar w:fldCharType="end"/>
        </w:r>
      </w:p>
    </w:sdtContent>
  </w:sdt>
  <w:p w14:paraId="3EC46282" w14:textId="77777777" w:rsidR="00B7113E" w:rsidRDefault="00B71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455"/>
    <w:multiLevelType w:val="hybridMultilevel"/>
    <w:tmpl w:val="5B6A76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3E5A15"/>
    <w:multiLevelType w:val="hybridMultilevel"/>
    <w:tmpl w:val="44A4D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D7EB9"/>
    <w:multiLevelType w:val="hybridMultilevel"/>
    <w:tmpl w:val="93A0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77789"/>
    <w:multiLevelType w:val="hybridMultilevel"/>
    <w:tmpl w:val="41C81A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41E99"/>
    <w:multiLevelType w:val="hybridMultilevel"/>
    <w:tmpl w:val="C62E871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190DB2"/>
    <w:multiLevelType w:val="hybridMultilevel"/>
    <w:tmpl w:val="9AFACE5E"/>
    <w:lvl w:ilvl="0" w:tplc="B09620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6653D"/>
    <w:multiLevelType w:val="hybridMultilevel"/>
    <w:tmpl w:val="27E2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906D9"/>
    <w:multiLevelType w:val="hybridMultilevel"/>
    <w:tmpl w:val="D134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565C5"/>
    <w:multiLevelType w:val="multilevel"/>
    <w:tmpl w:val="E4F085F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491B1A"/>
    <w:multiLevelType w:val="hybridMultilevel"/>
    <w:tmpl w:val="095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51CEA"/>
    <w:multiLevelType w:val="multilevel"/>
    <w:tmpl w:val="E6A6FD60"/>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2A81E38"/>
    <w:multiLevelType w:val="hybridMultilevel"/>
    <w:tmpl w:val="1FAEB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980B87"/>
    <w:multiLevelType w:val="hybridMultilevel"/>
    <w:tmpl w:val="C1D0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F1473"/>
    <w:multiLevelType w:val="hybridMultilevel"/>
    <w:tmpl w:val="62AA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A6E32"/>
    <w:multiLevelType w:val="hybridMultilevel"/>
    <w:tmpl w:val="25FA2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4567E0"/>
    <w:multiLevelType w:val="hybridMultilevel"/>
    <w:tmpl w:val="720E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14CCF"/>
    <w:multiLevelType w:val="hybridMultilevel"/>
    <w:tmpl w:val="811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40DB9"/>
    <w:multiLevelType w:val="hybridMultilevel"/>
    <w:tmpl w:val="4E5EBCD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0760E7"/>
    <w:multiLevelType w:val="hybridMultilevel"/>
    <w:tmpl w:val="7902B07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A3543"/>
    <w:multiLevelType w:val="hybridMultilevel"/>
    <w:tmpl w:val="55760590"/>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3C4D4E"/>
    <w:multiLevelType w:val="hybridMultilevel"/>
    <w:tmpl w:val="62C23F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C4DC0"/>
    <w:multiLevelType w:val="hybridMultilevel"/>
    <w:tmpl w:val="E34C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E66E9E"/>
    <w:multiLevelType w:val="hybridMultilevel"/>
    <w:tmpl w:val="EF043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396C58"/>
    <w:multiLevelType w:val="hybridMultilevel"/>
    <w:tmpl w:val="8C44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F50D8"/>
    <w:multiLevelType w:val="hybridMultilevel"/>
    <w:tmpl w:val="8778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060E22"/>
    <w:multiLevelType w:val="hybridMultilevel"/>
    <w:tmpl w:val="A92ED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46116E"/>
    <w:multiLevelType w:val="hybridMultilevel"/>
    <w:tmpl w:val="D082C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6141C"/>
    <w:multiLevelType w:val="hybridMultilevel"/>
    <w:tmpl w:val="649A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D66CF"/>
    <w:multiLevelType w:val="hybridMultilevel"/>
    <w:tmpl w:val="B9CE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91800">
    <w:abstractNumId w:val="23"/>
  </w:num>
  <w:num w:numId="2" w16cid:durableId="116946436">
    <w:abstractNumId w:val="26"/>
  </w:num>
  <w:num w:numId="3" w16cid:durableId="1934849963">
    <w:abstractNumId w:val="14"/>
  </w:num>
  <w:num w:numId="4" w16cid:durableId="1142161777">
    <w:abstractNumId w:val="1"/>
  </w:num>
  <w:num w:numId="5" w16cid:durableId="2104913073">
    <w:abstractNumId w:val="11"/>
  </w:num>
  <w:num w:numId="6" w16cid:durableId="433860761">
    <w:abstractNumId w:val="2"/>
  </w:num>
  <w:num w:numId="7" w16cid:durableId="1432430394">
    <w:abstractNumId w:val="25"/>
  </w:num>
  <w:num w:numId="8" w16cid:durableId="467213662">
    <w:abstractNumId w:val="12"/>
  </w:num>
  <w:num w:numId="9" w16cid:durableId="875654445">
    <w:abstractNumId w:val="20"/>
  </w:num>
  <w:num w:numId="10" w16cid:durableId="1868252842">
    <w:abstractNumId w:val="7"/>
  </w:num>
  <w:num w:numId="11" w16cid:durableId="1469084114">
    <w:abstractNumId w:val="4"/>
  </w:num>
  <w:num w:numId="12" w16cid:durableId="1649435074">
    <w:abstractNumId w:val="21"/>
  </w:num>
  <w:num w:numId="13" w16cid:durableId="1501045304">
    <w:abstractNumId w:val="28"/>
  </w:num>
  <w:num w:numId="14" w16cid:durableId="213004170">
    <w:abstractNumId w:val="24"/>
  </w:num>
  <w:num w:numId="15" w16cid:durableId="2017875476">
    <w:abstractNumId w:val="6"/>
  </w:num>
  <w:num w:numId="16" w16cid:durableId="1513642404">
    <w:abstractNumId w:val="13"/>
  </w:num>
  <w:num w:numId="17" w16cid:durableId="144396802">
    <w:abstractNumId w:val="22"/>
  </w:num>
  <w:num w:numId="18" w16cid:durableId="2000305489">
    <w:abstractNumId w:val="10"/>
  </w:num>
  <w:num w:numId="19" w16cid:durableId="2110004497">
    <w:abstractNumId w:val="18"/>
  </w:num>
  <w:num w:numId="20" w16cid:durableId="1566180281">
    <w:abstractNumId w:val="3"/>
  </w:num>
  <w:num w:numId="21" w16cid:durableId="401954405">
    <w:abstractNumId w:val="0"/>
  </w:num>
  <w:num w:numId="22" w16cid:durableId="1139152007">
    <w:abstractNumId w:val="15"/>
  </w:num>
  <w:num w:numId="23" w16cid:durableId="279729515">
    <w:abstractNumId w:val="9"/>
  </w:num>
  <w:num w:numId="24" w16cid:durableId="169373667">
    <w:abstractNumId w:val="19"/>
  </w:num>
  <w:num w:numId="25" w16cid:durableId="708800507">
    <w:abstractNumId w:val="16"/>
  </w:num>
  <w:num w:numId="26" w16cid:durableId="389503267">
    <w:abstractNumId w:val="8"/>
  </w:num>
  <w:num w:numId="27" w16cid:durableId="531571818">
    <w:abstractNumId w:val="5"/>
  </w:num>
  <w:num w:numId="28" w16cid:durableId="224144842">
    <w:abstractNumId w:val="17"/>
    <w:lvlOverride w:ilvl="0">
      <w:startOverride w:val="1"/>
    </w:lvlOverride>
    <w:lvlOverride w:ilvl="1"/>
    <w:lvlOverride w:ilvl="2"/>
    <w:lvlOverride w:ilvl="3"/>
    <w:lvlOverride w:ilvl="4"/>
    <w:lvlOverride w:ilvl="5"/>
    <w:lvlOverride w:ilvl="6"/>
    <w:lvlOverride w:ilvl="7"/>
    <w:lvlOverride w:ilvl="8"/>
  </w:num>
  <w:num w:numId="29" w16cid:durableId="5654554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904"/>
    <w:rsid w:val="0000001C"/>
    <w:rsid w:val="000049CA"/>
    <w:rsid w:val="000063D9"/>
    <w:rsid w:val="0001031C"/>
    <w:rsid w:val="0001240F"/>
    <w:rsid w:val="0001453F"/>
    <w:rsid w:val="000203AC"/>
    <w:rsid w:val="00021F8D"/>
    <w:rsid w:val="00025A58"/>
    <w:rsid w:val="00026792"/>
    <w:rsid w:val="000333EE"/>
    <w:rsid w:val="00033E90"/>
    <w:rsid w:val="0003447B"/>
    <w:rsid w:val="00035614"/>
    <w:rsid w:val="00035AD2"/>
    <w:rsid w:val="00041303"/>
    <w:rsid w:val="000434BD"/>
    <w:rsid w:val="0004415B"/>
    <w:rsid w:val="000442E7"/>
    <w:rsid w:val="00045912"/>
    <w:rsid w:val="00045EB5"/>
    <w:rsid w:val="00047E02"/>
    <w:rsid w:val="00050360"/>
    <w:rsid w:val="00053710"/>
    <w:rsid w:val="0005791B"/>
    <w:rsid w:val="000623B8"/>
    <w:rsid w:val="0007044F"/>
    <w:rsid w:val="00071996"/>
    <w:rsid w:val="00073F03"/>
    <w:rsid w:val="00080949"/>
    <w:rsid w:val="00080E96"/>
    <w:rsid w:val="00084692"/>
    <w:rsid w:val="000920AF"/>
    <w:rsid w:val="000932C7"/>
    <w:rsid w:val="00093468"/>
    <w:rsid w:val="000935BA"/>
    <w:rsid w:val="00097B19"/>
    <w:rsid w:val="000A2975"/>
    <w:rsid w:val="000A34DE"/>
    <w:rsid w:val="000A3F6C"/>
    <w:rsid w:val="000A7AE2"/>
    <w:rsid w:val="000B3460"/>
    <w:rsid w:val="000B43DA"/>
    <w:rsid w:val="000B6812"/>
    <w:rsid w:val="000C0DEC"/>
    <w:rsid w:val="000C2414"/>
    <w:rsid w:val="000C2AFF"/>
    <w:rsid w:val="000C441E"/>
    <w:rsid w:val="000C4700"/>
    <w:rsid w:val="000C6E88"/>
    <w:rsid w:val="000D0BFB"/>
    <w:rsid w:val="000D3CA4"/>
    <w:rsid w:val="000D5BDF"/>
    <w:rsid w:val="000D6A33"/>
    <w:rsid w:val="000E4551"/>
    <w:rsid w:val="000E61D5"/>
    <w:rsid w:val="000E6870"/>
    <w:rsid w:val="000F0564"/>
    <w:rsid w:val="000F52E6"/>
    <w:rsid w:val="000F56CF"/>
    <w:rsid w:val="000F7B35"/>
    <w:rsid w:val="00102EC7"/>
    <w:rsid w:val="00103314"/>
    <w:rsid w:val="0010429C"/>
    <w:rsid w:val="00104890"/>
    <w:rsid w:val="00105244"/>
    <w:rsid w:val="00106627"/>
    <w:rsid w:val="001078AA"/>
    <w:rsid w:val="00110EBD"/>
    <w:rsid w:val="00111E85"/>
    <w:rsid w:val="001176A5"/>
    <w:rsid w:val="00121225"/>
    <w:rsid w:val="001322EB"/>
    <w:rsid w:val="001355E4"/>
    <w:rsid w:val="0014523C"/>
    <w:rsid w:val="00145B56"/>
    <w:rsid w:val="00146917"/>
    <w:rsid w:val="001540F9"/>
    <w:rsid w:val="00155D4A"/>
    <w:rsid w:val="00160399"/>
    <w:rsid w:val="00161F09"/>
    <w:rsid w:val="001651E7"/>
    <w:rsid w:val="00174B3A"/>
    <w:rsid w:val="001826E7"/>
    <w:rsid w:val="001874E4"/>
    <w:rsid w:val="00190E5D"/>
    <w:rsid w:val="00191A40"/>
    <w:rsid w:val="001962B7"/>
    <w:rsid w:val="00197A04"/>
    <w:rsid w:val="001A04B7"/>
    <w:rsid w:val="001B065D"/>
    <w:rsid w:val="001B2B2B"/>
    <w:rsid w:val="001B2DB4"/>
    <w:rsid w:val="001B6CAB"/>
    <w:rsid w:val="001C5739"/>
    <w:rsid w:val="001C6D65"/>
    <w:rsid w:val="001C7440"/>
    <w:rsid w:val="001D0951"/>
    <w:rsid w:val="001D0B20"/>
    <w:rsid w:val="001D1376"/>
    <w:rsid w:val="001D1B9F"/>
    <w:rsid w:val="001D21AB"/>
    <w:rsid w:val="001D55F4"/>
    <w:rsid w:val="001E19CA"/>
    <w:rsid w:val="001E2DFC"/>
    <w:rsid w:val="001E3BDB"/>
    <w:rsid w:val="001E547C"/>
    <w:rsid w:val="001E7593"/>
    <w:rsid w:val="001F0425"/>
    <w:rsid w:val="001F1C84"/>
    <w:rsid w:val="001F2C2B"/>
    <w:rsid w:val="001F3F83"/>
    <w:rsid w:val="001F48C6"/>
    <w:rsid w:val="001F4993"/>
    <w:rsid w:val="001F4C6E"/>
    <w:rsid w:val="001F5612"/>
    <w:rsid w:val="001F78B7"/>
    <w:rsid w:val="00202D54"/>
    <w:rsid w:val="0020366A"/>
    <w:rsid w:val="00203C09"/>
    <w:rsid w:val="00205E2A"/>
    <w:rsid w:val="00207201"/>
    <w:rsid w:val="002100D8"/>
    <w:rsid w:val="00212CDC"/>
    <w:rsid w:val="00213992"/>
    <w:rsid w:val="00214150"/>
    <w:rsid w:val="002164EB"/>
    <w:rsid w:val="00217B11"/>
    <w:rsid w:val="00222D6E"/>
    <w:rsid w:val="00224AAC"/>
    <w:rsid w:val="00231C63"/>
    <w:rsid w:val="00235CA6"/>
    <w:rsid w:val="00235E06"/>
    <w:rsid w:val="00243664"/>
    <w:rsid w:val="002441A6"/>
    <w:rsid w:val="00245AED"/>
    <w:rsid w:val="00246513"/>
    <w:rsid w:val="00247C9C"/>
    <w:rsid w:val="002508AF"/>
    <w:rsid w:val="00251DE6"/>
    <w:rsid w:val="00255227"/>
    <w:rsid w:val="002554B3"/>
    <w:rsid w:val="0025560A"/>
    <w:rsid w:val="002623CC"/>
    <w:rsid w:val="00263239"/>
    <w:rsid w:val="002633ED"/>
    <w:rsid w:val="002643D7"/>
    <w:rsid w:val="0026441F"/>
    <w:rsid w:val="00264DCF"/>
    <w:rsid w:val="00267917"/>
    <w:rsid w:val="002719BD"/>
    <w:rsid w:val="002719DF"/>
    <w:rsid w:val="00274273"/>
    <w:rsid w:val="00274A7E"/>
    <w:rsid w:val="0027631F"/>
    <w:rsid w:val="002776FA"/>
    <w:rsid w:val="002807D8"/>
    <w:rsid w:val="00280C2E"/>
    <w:rsid w:val="0028617E"/>
    <w:rsid w:val="00287CD6"/>
    <w:rsid w:val="0029006F"/>
    <w:rsid w:val="00290335"/>
    <w:rsid w:val="002910E7"/>
    <w:rsid w:val="00291222"/>
    <w:rsid w:val="0029149B"/>
    <w:rsid w:val="0029179A"/>
    <w:rsid w:val="00292997"/>
    <w:rsid w:val="00294024"/>
    <w:rsid w:val="0029543C"/>
    <w:rsid w:val="00295CBC"/>
    <w:rsid w:val="002A3B6E"/>
    <w:rsid w:val="002A3F58"/>
    <w:rsid w:val="002A4328"/>
    <w:rsid w:val="002A5174"/>
    <w:rsid w:val="002A680F"/>
    <w:rsid w:val="002B0494"/>
    <w:rsid w:val="002B0D39"/>
    <w:rsid w:val="002B4813"/>
    <w:rsid w:val="002B67CD"/>
    <w:rsid w:val="002C34C2"/>
    <w:rsid w:val="002C3AFA"/>
    <w:rsid w:val="002D04C6"/>
    <w:rsid w:val="002D15D4"/>
    <w:rsid w:val="002D38BB"/>
    <w:rsid w:val="002D49CC"/>
    <w:rsid w:val="002D75B8"/>
    <w:rsid w:val="002E2FE1"/>
    <w:rsid w:val="00302731"/>
    <w:rsid w:val="00305307"/>
    <w:rsid w:val="0030563D"/>
    <w:rsid w:val="0031127E"/>
    <w:rsid w:val="003139B8"/>
    <w:rsid w:val="003211E4"/>
    <w:rsid w:val="00321BA2"/>
    <w:rsid w:val="0032265C"/>
    <w:rsid w:val="00323ACD"/>
    <w:rsid w:val="00327F1D"/>
    <w:rsid w:val="003303AE"/>
    <w:rsid w:val="003305BC"/>
    <w:rsid w:val="003340C6"/>
    <w:rsid w:val="003345AA"/>
    <w:rsid w:val="00341602"/>
    <w:rsid w:val="00345189"/>
    <w:rsid w:val="00351BFA"/>
    <w:rsid w:val="003532AA"/>
    <w:rsid w:val="00360613"/>
    <w:rsid w:val="00361A5C"/>
    <w:rsid w:val="00366D4D"/>
    <w:rsid w:val="003707F6"/>
    <w:rsid w:val="00373672"/>
    <w:rsid w:val="00374F16"/>
    <w:rsid w:val="003760B6"/>
    <w:rsid w:val="003769E3"/>
    <w:rsid w:val="00376D5D"/>
    <w:rsid w:val="003773B7"/>
    <w:rsid w:val="00377CDB"/>
    <w:rsid w:val="00380F86"/>
    <w:rsid w:val="00381077"/>
    <w:rsid w:val="00382204"/>
    <w:rsid w:val="00383C96"/>
    <w:rsid w:val="00384E15"/>
    <w:rsid w:val="0038539E"/>
    <w:rsid w:val="00393428"/>
    <w:rsid w:val="00394D0A"/>
    <w:rsid w:val="00395BED"/>
    <w:rsid w:val="0039674A"/>
    <w:rsid w:val="00396E2A"/>
    <w:rsid w:val="00397788"/>
    <w:rsid w:val="003A2804"/>
    <w:rsid w:val="003A566D"/>
    <w:rsid w:val="003B0A2C"/>
    <w:rsid w:val="003B1533"/>
    <w:rsid w:val="003B2225"/>
    <w:rsid w:val="003B3CCE"/>
    <w:rsid w:val="003C0E6D"/>
    <w:rsid w:val="003C256A"/>
    <w:rsid w:val="003C3362"/>
    <w:rsid w:val="003C3BC9"/>
    <w:rsid w:val="003C6A02"/>
    <w:rsid w:val="003D0858"/>
    <w:rsid w:val="003D18B3"/>
    <w:rsid w:val="003D3383"/>
    <w:rsid w:val="003D5826"/>
    <w:rsid w:val="003D7B72"/>
    <w:rsid w:val="003D7FB4"/>
    <w:rsid w:val="003E1B3D"/>
    <w:rsid w:val="003E4992"/>
    <w:rsid w:val="003F00F8"/>
    <w:rsid w:val="003F1528"/>
    <w:rsid w:val="003F217A"/>
    <w:rsid w:val="003F6F31"/>
    <w:rsid w:val="003F77A8"/>
    <w:rsid w:val="0040246E"/>
    <w:rsid w:val="00421DF0"/>
    <w:rsid w:val="00424E3C"/>
    <w:rsid w:val="00424F30"/>
    <w:rsid w:val="00432709"/>
    <w:rsid w:val="00435FEC"/>
    <w:rsid w:val="00442DDA"/>
    <w:rsid w:val="0044331F"/>
    <w:rsid w:val="00447C81"/>
    <w:rsid w:val="004509F9"/>
    <w:rsid w:val="0045108B"/>
    <w:rsid w:val="00453C25"/>
    <w:rsid w:val="00455F0C"/>
    <w:rsid w:val="00456343"/>
    <w:rsid w:val="00462F8C"/>
    <w:rsid w:val="0046660B"/>
    <w:rsid w:val="00467673"/>
    <w:rsid w:val="004715C9"/>
    <w:rsid w:val="004729B7"/>
    <w:rsid w:val="00473FC5"/>
    <w:rsid w:val="00477DB6"/>
    <w:rsid w:val="004800E6"/>
    <w:rsid w:val="0048049D"/>
    <w:rsid w:val="00480D14"/>
    <w:rsid w:val="004820C2"/>
    <w:rsid w:val="00482467"/>
    <w:rsid w:val="00483C68"/>
    <w:rsid w:val="004848A8"/>
    <w:rsid w:val="00487F6F"/>
    <w:rsid w:val="00490E22"/>
    <w:rsid w:val="00497AF9"/>
    <w:rsid w:val="004A2F9D"/>
    <w:rsid w:val="004A5489"/>
    <w:rsid w:val="004A548C"/>
    <w:rsid w:val="004A5BA2"/>
    <w:rsid w:val="004A6008"/>
    <w:rsid w:val="004B2F44"/>
    <w:rsid w:val="004B66D7"/>
    <w:rsid w:val="004B72B3"/>
    <w:rsid w:val="004C138F"/>
    <w:rsid w:val="004C32D2"/>
    <w:rsid w:val="004C45B8"/>
    <w:rsid w:val="004C4D8C"/>
    <w:rsid w:val="004C4E65"/>
    <w:rsid w:val="004D1254"/>
    <w:rsid w:val="004D5633"/>
    <w:rsid w:val="004D5703"/>
    <w:rsid w:val="004D58D6"/>
    <w:rsid w:val="004E06D6"/>
    <w:rsid w:val="004E0712"/>
    <w:rsid w:val="004E0DDE"/>
    <w:rsid w:val="004E7DCF"/>
    <w:rsid w:val="004F0A13"/>
    <w:rsid w:val="004F222B"/>
    <w:rsid w:val="004F2DAA"/>
    <w:rsid w:val="00502080"/>
    <w:rsid w:val="005039EF"/>
    <w:rsid w:val="00503F40"/>
    <w:rsid w:val="00505424"/>
    <w:rsid w:val="005064A0"/>
    <w:rsid w:val="00506B84"/>
    <w:rsid w:val="0050791A"/>
    <w:rsid w:val="00513E71"/>
    <w:rsid w:val="005170D1"/>
    <w:rsid w:val="00517AD0"/>
    <w:rsid w:val="0052494D"/>
    <w:rsid w:val="00531AFD"/>
    <w:rsid w:val="00534292"/>
    <w:rsid w:val="00535B2E"/>
    <w:rsid w:val="00535F9C"/>
    <w:rsid w:val="005367F8"/>
    <w:rsid w:val="005379C4"/>
    <w:rsid w:val="00537F9A"/>
    <w:rsid w:val="0054084E"/>
    <w:rsid w:val="00540AAE"/>
    <w:rsid w:val="005419B8"/>
    <w:rsid w:val="005422DD"/>
    <w:rsid w:val="00542FF9"/>
    <w:rsid w:val="00545D3C"/>
    <w:rsid w:val="00546931"/>
    <w:rsid w:val="00551D6A"/>
    <w:rsid w:val="00553450"/>
    <w:rsid w:val="00555578"/>
    <w:rsid w:val="00556602"/>
    <w:rsid w:val="0056005E"/>
    <w:rsid w:val="005624A4"/>
    <w:rsid w:val="00565005"/>
    <w:rsid w:val="00566356"/>
    <w:rsid w:val="00567F60"/>
    <w:rsid w:val="00570A46"/>
    <w:rsid w:val="00574DF2"/>
    <w:rsid w:val="00577420"/>
    <w:rsid w:val="005808C4"/>
    <w:rsid w:val="0058093F"/>
    <w:rsid w:val="005810EB"/>
    <w:rsid w:val="00585B1E"/>
    <w:rsid w:val="00592DE0"/>
    <w:rsid w:val="005964E6"/>
    <w:rsid w:val="00596914"/>
    <w:rsid w:val="005973FB"/>
    <w:rsid w:val="0059783A"/>
    <w:rsid w:val="005A33AF"/>
    <w:rsid w:val="005A3CB4"/>
    <w:rsid w:val="005B21BA"/>
    <w:rsid w:val="005B38A5"/>
    <w:rsid w:val="005B39E6"/>
    <w:rsid w:val="005B57FF"/>
    <w:rsid w:val="005B59DF"/>
    <w:rsid w:val="005B6E2D"/>
    <w:rsid w:val="005C1EAE"/>
    <w:rsid w:val="005C2190"/>
    <w:rsid w:val="005C271A"/>
    <w:rsid w:val="005C5077"/>
    <w:rsid w:val="005D7785"/>
    <w:rsid w:val="005E3165"/>
    <w:rsid w:val="005E35F0"/>
    <w:rsid w:val="005F0E5A"/>
    <w:rsid w:val="005F306F"/>
    <w:rsid w:val="005F33EE"/>
    <w:rsid w:val="005F3AB4"/>
    <w:rsid w:val="005F3ABE"/>
    <w:rsid w:val="005F721B"/>
    <w:rsid w:val="00610874"/>
    <w:rsid w:val="0061228C"/>
    <w:rsid w:val="00612469"/>
    <w:rsid w:val="006133FD"/>
    <w:rsid w:val="006152DD"/>
    <w:rsid w:val="0061557C"/>
    <w:rsid w:val="006178A6"/>
    <w:rsid w:val="00620D3E"/>
    <w:rsid w:val="00622BB5"/>
    <w:rsid w:val="006256B6"/>
    <w:rsid w:val="00625D3D"/>
    <w:rsid w:val="006266C4"/>
    <w:rsid w:val="00630C23"/>
    <w:rsid w:val="006336AA"/>
    <w:rsid w:val="00633ADF"/>
    <w:rsid w:val="006411DB"/>
    <w:rsid w:val="0064335E"/>
    <w:rsid w:val="00645668"/>
    <w:rsid w:val="006462F0"/>
    <w:rsid w:val="006469FF"/>
    <w:rsid w:val="00652EBC"/>
    <w:rsid w:val="0065399A"/>
    <w:rsid w:val="006545E6"/>
    <w:rsid w:val="00654F0C"/>
    <w:rsid w:val="006552C9"/>
    <w:rsid w:val="006558FD"/>
    <w:rsid w:val="00656993"/>
    <w:rsid w:val="00657C0B"/>
    <w:rsid w:val="006621CC"/>
    <w:rsid w:val="00670BDB"/>
    <w:rsid w:val="006747A5"/>
    <w:rsid w:val="00674E44"/>
    <w:rsid w:val="00675AF9"/>
    <w:rsid w:val="00675F91"/>
    <w:rsid w:val="006806F9"/>
    <w:rsid w:val="00682113"/>
    <w:rsid w:val="0068523B"/>
    <w:rsid w:val="00687301"/>
    <w:rsid w:val="00687E0C"/>
    <w:rsid w:val="00692692"/>
    <w:rsid w:val="00692FC4"/>
    <w:rsid w:val="00693100"/>
    <w:rsid w:val="00694B24"/>
    <w:rsid w:val="00696862"/>
    <w:rsid w:val="006A2BBA"/>
    <w:rsid w:val="006A3E71"/>
    <w:rsid w:val="006A71FC"/>
    <w:rsid w:val="006B0081"/>
    <w:rsid w:val="006B00EF"/>
    <w:rsid w:val="006B7F67"/>
    <w:rsid w:val="006C0424"/>
    <w:rsid w:val="006C4406"/>
    <w:rsid w:val="006C4C72"/>
    <w:rsid w:val="006D01CB"/>
    <w:rsid w:val="006D3F67"/>
    <w:rsid w:val="006D537D"/>
    <w:rsid w:val="006E0285"/>
    <w:rsid w:val="006E4E97"/>
    <w:rsid w:val="006F16AA"/>
    <w:rsid w:val="006F3ECF"/>
    <w:rsid w:val="006F5B28"/>
    <w:rsid w:val="006F7DC6"/>
    <w:rsid w:val="007022B0"/>
    <w:rsid w:val="00702FE8"/>
    <w:rsid w:val="007071F1"/>
    <w:rsid w:val="00707BD8"/>
    <w:rsid w:val="00710901"/>
    <w:rsid w:val="00711005"/>
    <w:rsid w:val="007119A4"/>
    <w:rsid w:val="00713441"/>
    <w:rsid w:val="007140BD"/>
    <w:rsid w:val="00716C09"/>
    <w:rsid w:val="00717F4C"/>
    <w:rsid w:val="00720970"/>
    <w:rsid w:val="00724E50"/>
    <w:rsid w:val="007267D0"/>
    <w:rsid w:val="00731367"/>
    <w:rsid w:val="00732576"/>
    <w:rsid w:val="007356A1"/>
    <w:rsid w:val="007357C9"/>
    <w:rsid w:val="00735962"/>
    <w:rsid w:val="007373F5"/>
    <w:rsid w:val="0073799A"/>
    <w:rsid w:val="00741FF6"/>
    <w:rsid w:val="0074415D"/>
    <w:rsid w:val="007450AE"/>
    <w:rsid w:val="00745B96"/>
    <w:rsid w:val="007478BE"/>
    <w:rsid w:val="0075084B"/>
    <w:rsid w:val="00752BC3"/>
    <w:rsid w:val="00752CFA"/>
    <w:rsid w:val="0075591F"/>
    <w:rsid w:val="00756C35"/>
    <w:rsid w:val="00760862"/>
    <w:rsid w:val="007613A2"/>
    <w:rsid w:val="00763CCA"/>
    <w:rsid w:val="007663C6"/>
    <w:rsid w:val="00772AF4"/>
    <w:rsid w:val="00774D2D"/>
    <w:rsid w:val="00777152"/>
    <w:rsid w:val="00782CFC"/>
    <w:rsid w:val="00784B7C"/>
    <w:rsid w:val="00786719"/>
    <w:rsid w:val="00787BCD"/>
    <w:rsid w:val="00792CF7"/>
    <w:rsid w:val="007954B2"/>
    <w:rsid w:val="00796752"/>
    <w:rsid w:val="00797701"/>
    <w:rsid w:val="007A032D"/>
    <w:rsid w:val="007A0F50"/>
    <w:rsid w:val="007A2E9C"/>
    <w:rsid w:val="007A2FB4"/>
    <w:rsid w:val="007A6D19"/>
    <w:rsid w:val="007A734A"/>
    <w:rsid w:val="007B1950"/>
    <w:rsid w:val="007B45D0"/>
    <w:rsid w:val="007B5855"/>
    <w:rsid w:val="007B5F3B"/>
    <w:rsid w:val="007B739A"/>
    <w:rsid w:val="007C2E66"/>
    <w:rsid w:val="007C4665"/>
    <w:rsid w:val="007C4F7F"/>
    <w:rsid w:val="007C68B3"/>
    <w:rsid w:val="007D230E"/>
    <w:rsid w:val="007D5F06"/>
    <w:rsid w:val="007E0E77"/>
    <w:rsid w:val="007E1228"/>
    <w:rsid w:val="007E1A5A"/>
    <w:rsid w:val="007E354C"/>
    <w:rsid w:val="007E7820"/>
    <w:rsid w:val="007F0510"/>
    <w:rsid w:val="007F078C"/>
    <w:rsid w:val="007F0E6E"/>
    <w:rsid w:val="007F1FCB"/>
    <w:rsid w:val="007F56E4"/>
    <w:rsid w:val="007F595F"/>
    <w:rsid w:val="008016F9"/>
    <w:rsid w:val="00804234"/>
    <w:rsid w:val="00806CC7"/>
    <w:rsid w:val="00807112"/>
    <w:rsid w:val="008075AC"/>
    <w:rsid w:val="00807EFC"/>
    <w:rsid w:val="00810B9C"/>
    <w:rsid w:val="00811623"/>
    <w:rsid w:val="00812116"/>
    <w:rsid w:val="0081278C"/>
    <w:rsid w:val="008136E5"/>
    <w:rsid w:val="00817172"/>
    <w:rsid w:val="00821148"/>
    <w:rsid w:val="008213C5"/>
    <w:rsid w:val="00823869"/>
    <w:rsid w:val="00825EFC"/>
    <w:rsid w:val="008261C4"/>
    <w:rsid w:val="008274FB"/>
    <w:rsid w:val="0082757C"/>
    <w:rsid w:val="008301A6"/>
    <w:rsid w:val="008302D9"/>
    <w:rsid w:val="00834EB9"/>
    <w:rsid w:val="00840228"/>
    <w:rsid w:val="00840CB4"/>
    <w:rsid w:val="00842C51"/>
    <w:rsid w:val="008456A7"/>
    <w:rsid w:val="008469E2"/>
    <w:rsid w:val="00847E98"/>
    <w:rsid w:val="008539B3"/>
    <w:rsid w:val="00856264"/>
    <w:rsid w:val="00857001"/>
    <w:rsid w:val="0085754F"/>
    <w:rsid w:val="00860A8C"/>
    <w:rsid w:val="00860DAA"/>
    <w:rsid w:val="00862F7E"/>
    <w:rsid w:val="00863DE7"/>
    <w:rsid w:val="00864489"/>
    <w:rsid w:val="00864F7B"/>
    <w:rsid w:val="00865012"/>
    <w:rsid w:val="00872E51"/>
    <w:rsid w:val="0088154D"/>
    <w:rsid w:val="008816D3"/>
    <w:rsid w:val="00881899"/>
    <w:rsid w:val="00883E72"/>
    <w:rsid w:val="00890432"/>
    <w:rsid w:val="00890535"/>
    <w:rsid w:val="00890E41"/>
    <w:rsid w:val="00891712"/>
    <w:rsid w:val="008A0571"/>
    <w:rsid w:val="008A0982"/>
    <w:rsid w:val="008A149B"/>
    <w:rsid w:val="008A43A1"/>
    <w:rsid w:val="008A4FB1"/>
    <w:rsid w:val="008A5CCD"/>
    <w:rsid w:val="008B0670"/>
    <w:rsid w:val="008B54F5"/>
    <w:rsid w:val="008C1896"/>
    <w:rsid w:val="008C2359"/>
    <w:rsid w:val="008C58C5"/>
    <w:rsid w:val="008D2BF1"/>
    <w:rsid w:val="008D3053"/>
    <w:rsid w:val="008D506F"/>
    <w:rsid w:val="008D7034"/>
    <w:rsid w:val="008E1F48"/>
    <w:rsid w:val="008E4C23"/>
    <w:rsid w:val="008E50E3"/>
    <w:rsid w:val="008E52CC"/>
    <w:rsid w:val="008E5844"/>
    <w:rsid w:val="008E5D25"/>
    <w:rsid w:val="008E5F83"/>
    <w:rsid w:val="008E65B6"/>
    <w:rsid w:val="008E69A5"/>
    <w:rsid w:val="008E7279"/>
    <w:rsid w:val="008F1830"/>
    <w:rsid w:val="008F3B03"/>
    <w:rsid w:val="008F5769"/>
    <w:rsid w:val="008F5C6C"/>
    <w:rsid w:val="008F6D63"/>
    <w:rsid w:val="008F7128"/>
    <w:rsid w:val="00901C92"/>
    <w:rsid w:val="00902426"/>
    <w:rsid w:val="00902CE7"/>
    <w:rsid w:val="009032DF"/>
    <w:rsid w:val="00903417"/>
    <w:rsid w:val="00903C47"/>
    <w:rsid w:val="00906DBF"/>
    <w:rsid w:val="00906E0B"/>
    <w:rsid w:val="00907C8A"/>
    <w:rsid w:val="00911EF6"/>
    <w:rsid w:val="009137FC"/>
    <w:rsid w:val="00916964"/>
    <w:rsid w:val="00916B89"/>
    <w:rsid w:val="009205E5"/>
    <w:rsid w:val="00924191"/>
    <w:rsid w:val="009302A9"/>
    <w:rsid w:val="00935703"/>
    <w:rsid w:val="0093673D"/>
    <w:rsid w:val="00941534"/>
    <w:rsid w:val="0094382A"/>
    <w:rsid w:val="009445AE"/>
    <w:rsid w:val="00944B84"/>
    <w:rsid w:val="00944B9D"/>
    <w:rsid w:val="00950F86"/>
    <w:rsid w:val="009526E4"/>
    <w:rsid w:val="00953CDA"/>
    <w:rsid w:val="00954B9B"/>
    <w:rsid w:val="00956811"/>
    <w:rsid w:val="00956B15"/>
    <w:rsid w:val="00957535"/>
    <w:rsid w:val="00960D55"/>
    <w:rsid w:val="0096166F"/>
    <w:rsid w:val="0096750A"/>
    <w:rsid w:val="00974379"/>
    <w:rsid w:val="0098359F"/>
    <w:rsid w:val="00983752"/>
    <w:rsid w:val="00983972"/>
    <w:rsid w:val="00985A72"/>
    <w:rsid w:val="00985C81"/>
    <w:rsid w:val="00986446"/>
    <w:rsid w:val="0098656E"/>
    <w:rsid w:val="009901A0"/>
    <w:rsid w:val="00990B37"/>
    <w:rsid w:val="00990FF3"/>
    <w:rsid w:val="00992581"/>
    <w:rsid w:val="00993FDD"/>
    <w:rsid w:val="009944E3"/>
    <w:rsid w:val="00994C84"/>
    <w:rsid w:val="009A0E4C"/>
    <w:rsid w:val="009A3312"/>
    <w:rsid w:val="009A3863"/>
    <w:rsid w:val="009A6058"/>
    <w:rsid w:val="009A66AE"/>
    <w:rsid w:val="009B0756"/>
    <w:rsid w:val="009B08F9"/>
    <w:rsid w:val="009B1347"/>
    <w:rsid w:val="009B1BF7"/>
    <w:rsid w:val="009B28A9"/>
    <w:rsid w:val="009B5B7A"/>
    <w:rsid w:val="009C3726"/>
    <w:rsid w:val="009C4498"/>
    <w:rsid w:val="009C7E10"/>
    <w:rsid w:val="009D30D1"/>
    <w:rsid w:val="009E1198"/>
    <w:rsid w:val="009E23D4"/>
    <w:rsid w:val="009E27C2"/>
    <w:rsid w:val="009E2F09"/>
    <w:rsid w:val="009E457A"/>
    <w:rsid w:val="009E4F6A"/>
    <w:rsid w:val="009E609F"/>
    <w:rsid w:val="009F0A69"/>
    <w:rsid w:val="009F42CE"/>
    <w:rsid w:val="009F4428"/>
    <w:rsid w:val="009F580C"/>
    <w:rsid w:val="009F6CD4"/>
    <w:rsid w:val="009F6D56"/>
    <w:rsid w:val="00A0071B"/>
    <w:rsid w:val="00A01738"/>
    <w:rsid w:val="00A02260"/>
    <w:rsid w:val="00A036AA"/>
    <w:rsid w:val="00A140ED"/>
    <w:rsid w:val="00A147CB"/>
    <w:rsid w:val="00A174E1"/>
    <w:rsid w:val="00A2291F"/>
    <w:rsid w:val="00A23489"/>
    <w:rsid w:val="00A23C28"/>
    <w:rsid w:val="00A241CD"/>
    <w:rsid w:val="00A27895"/>
    <w:rsid w:val="00A30099"/>
    <w:rsid w:val="00A300CF"/>
    <w:rsid w:val="00A32F1F"/>
    <w:rsid w:val="00A352C6"/>
    <w:rsid w:val="00A41053"/>
    <w:rsid w:val="00A412EC"/>
    <w:rsid w:val="00A43E88"/>
    <w:rsid w:val="00A45782"/>
    <w:rsid w:val="00A45E81"/>
    <w:rsid w:val="00A46DA6"/>
    <w:rsid w:val="00A549A7"/>
    <w:rsid w:val="00A5703A"/>
    <w:rsid w:val="00A60971"/>
    <w:rsid w:val="00A61B9A"/>
    <w:rsid w:val="00A637F4"/>
    <w:rsid w:val="00A65602"/>
    <w:rsid w:val="00A658EE"/>
    <w:rsid w:val="00A70578"/>
    <w:rsid w:val="00A70696"/>
    <w:rsid w:val="00A7503D"/>
    <w:rsid w:val="00A7674A"/>
    <w:rsid w:val="00A76C5D"/>
    <w:rsid w:val="00A81694"/>
    <w:rsid w:val="00A83650"/>
    <w:rsid w:val="00A840DB"/>
    <w:rsid w:val="00A84B43"/>
    <w:rsid w:val="00A858F6"/>
    <w:rsid w:val="00A86EDB"/>
    <w:rsid w:val="00A876F2"/>
    <w:rsid w:val="00A87A3A"/>
    <w:rsid w:val="00A92469"/>
    <w:rsid w:val="00A9276A"/>
    <w:rsid w:val="00A92BF0"/>
    <w:rsid w:val="00A953CE"/>
    <w:rsid w:val="00A97F39"/>
    <w:rsid w:val="00AA0A97"/>
    <w:rsid w:val="00AA182A"/>
    <w:rsid w:val="00AA20B6"/>
    <w:rsid w:val="00AA2596"/>
    <w:rsid w:val="00AA28A6"/>
    <w:rsid w:val="00AA7809"/>
    <w:rsid w:val="00AB1514"/>
    <w:rsid w:val="00AB73B0"/>
    <w:rsid w:val="00AC0060"/>
    <w:rsid w:val="00AC28B8"/>
    <w:rsid w:val="00AD3AC0"/>
    <w:rsid w:val="00AD3B34"/>
    <w:rsid w:val="00AD3BD5"/>
    <w:rsid w:val="00AE0994"/>
    <w:rsid w:val="00AE5D07"/>
    <w:rsid w:val="00AE73E0"/>
    <w:rsid w:val="00AF1D9B"/>
    <w:rsid w:val="00AF4AE1"/>
    <w:rsid w:val="00AF506A"/>
    <w:rsid w:val="00AF738F"/>
    <w:rsid w:val="00AF7C1B"/>
    <w:rsid w:val="00B02CFD"/>
    <w:rsid w:val="00B03846"/>
    <w:rsid w:val="00B07D35"/>
    <w:rsid w:val="00B110B1"/>
    <w:rsid w:val="00B12892"/>
    <w:rsid w:val="00B17C31"/>
    <w:rsid w:val="00B17F94"/>
    <w:rsid w:val="00B205CD"/>
    <w:rsid w:val="00B20FC6"/>
    <w:rsid w:val="00B30957"/>
    <w:rsid w:val="00B31378"/>
    <w:rsid w:val="00B31958"/>
    <w:rsid w:val="00B363DC"/>
    <w:rsid w:val="00B44919"/>
    <w:rsid w:val="00B4698C"/>
    <w:rsid w:val="00B47230"/>
    <w:rsid w:val="00B50EE7"/>
    <w:rsid w:val="00B515D8"/>
    <w:rsid w:val="00B51A36"/>
    <w:rsid w:val="00B529FC"/>
    <w:rsid w:val="00B5303B"/>
    <w:rsid w:val="00B57180"/>
    <w:rsid w:val="00B62E8F"/>
    <w:rsid w:val="00B63AD3"/>
    <w:rsid w:val="00B667D0"/>
    <w:rsid w:val="00B7113E"/>
    <w:rsid w:val="00B725F1"/>
    <w:rsid w:val="00B80030"/>
    <w:rsid w:val="00B80B5B"/>
    <w:rsid w:val="00B8220D"/>
    <w:rsid w:val="00B82EBA"/>
    <w:rsid w:val="00B83AA7"/>
    <w:rsid w:val="00B84648"/>
    <w:rsid w:val="00B91163"/>
    <w:rsid w:val="00B9137E"/>
    <w:rsid w:val="00B91E11"/>
    <w:rsid w:val="00B91F42"/>
    <w:rsid w:val="00B92C97"/>
    <w:rsid w:val="00B97D54"/>
    <w:rsid w:val="00B97F94"/>
    <w:rsid w:val="00BA2406"/>
    <w:rsid w:val="00BA2A25"/>
    <w:rsid w:val="00BA3C9E"/>
    <w:rsid w:val="00BA423B"/>
    <w:rsid w:val="00BA6B50"/>
    <w:rsid w:val="00BB0731"/>
    <w:rsid w:val="00BB0F95"/>
    <w:rsid w:val="00BB15E9"/>
    <w:rsid w:val="00BB264A"/>
    <w:rsid w:val="00BB407D"/>
    <w:rsid w:val="00BB4F1C"/>
    <w:rsid w:val="00BB78C9"/>
    <w:rsid w:val="00BB7EA0"/>
    <w:rsid w:val="00BC00F9"/>
    <w:rsid w:val="00BC5A2E"/>
    <w:rsid w:val="00BC5CEA"/>
    <w:rsid w:val="00BC7904"/>
    <w:rsid w:val="00BD2A7D"/>
    <w:rsid w:val="00BD45F2"/>
    <w:rsid w:val="00BD4A8C"/>
    <w:rsid w:val="00BD7261"/>
    <w:rsid w:val="00BE2807"/>
    <w:rsid w:val="00BF494D"/>
    <w:rsid w:val="00BF6146"/>
    <w:rsid w:val="00BF7B7A"/>
    <w:rsid w:val="00C00ED1"/>
    <w:rsid w:val="00C01D73"/>
    <w:rsid w:val="00C075A3"/>
    <w:rsid w:val="00C11BE3"/>
    <w:rsid w:val="00C2371F"/>
    <w:rsid w:val="00C25F73"/>
    <w:rsid w:val="00C328B9"/>
    <w:rsid w:val="00C33380"/>
    <w:rsid w:val="00C33E2C"/>
    <w:rsid w:val="00C360C7"/>
    <w:rsid w:val="00C363FF"/>
    <w:rsid w:val="00C44B49"/>
    <w:rsid w:val="00C46D46"/>
    <w:rsid w:val="00C471C9"/>
    <w:rsid w:val="00C47D9A"/>
    <w:rsid w:val="00C522B4"/>
    <w:rsid w:val="00C52A9E"/>
    <w:rsid w:val="00C53746"/>
    <w:rsid w:val="00C5616D"/>
    <w:rsid w:val="00C610C6"/>
    <w:rsid w:val="00C62A18"/>
    <w:rsid w:val="00C64AEB"/>
    <w:rsid w:val="00C650D0"/>
    <w:rsid w:val="00C661FE"/>
    <w:rsid w:val="00C70CBD"/>
    <w:rsid w:val="00C713D6"/>
    <w:rsid w:val="00C71604"/>
    <w:rsid w:val="00C72134"/>
    <w:rsid w:val="00C73976"/>
    <w:rsid w:val="00C75730"/>
    <w:rsid w:val="00C76D47"/>
    <w:rsid w:val="00C76FE2"/>
    <w:rsid w:val="00C77D41"/>
    <w:rsid w:val="00C90F25"/>
    <w:rsid w:val="00C93226"/>
    <w:rsid w:val="00C93C61"/>
    <w:rsid w:val="00C94987"/>
    <w:rsid w:val="00C94A81"/>
    <w:rsid w:val="00C95437"/>
    <w:rsid w:val="00C967D1"/>
    <w:rsid w:val="00CA1A51"/>
    <w:rsid w:val="00CA2F23"/>
    <w:rsid w:val="00CA3A9B"/>
    <w:rsid w:val="00CA3B8C"/>
    <w:rsid w:val="00CA4DD5"/>
    <w:rsid w:val="00CB19FA"/>
    <w:rsid w:val="00CB24FC"/>
    <w:rsid w:val="00CB4848"/>
    <w:rsid w:val="00CB4915"/>
    <w:rsid w:val="00CC0419"/>
    <w:rsid w:val="00CC0729"/>
    <w:rsid w:val="00CC1AB4"/>
    <w:rsid w:val="00CC3CA6"/>
    <w:rsid w:val="00CC662A"/>
    <w:rsid w:val="00CD368F"/>
    <w:rsid w:val="00CD53DF"/>
    <w:rsid w:val="00CE1FAF"/>
    <w:rsid w:val="00CE2FA3"/>
    <w:rsid w:val="00CE526C"/>
    <w:rsid w:val="00CE56E7"/>
    <w:rsid w:val="00CE5A0B"/>
    <w:rsid w:val="00CE6490"/>
    <w:rsid w:val="00CE6A22"/>
    <w:rsid w:val="00CE7F0B"/>
    <w:rsid w:val="00CF6E22"/>
    <w:rsid w:val="00CF7041"/>
    <w:rsid w:val="00D003BC"/>
    <w:rsid w:val="00D018FF"/>
    <w:rsid w:val="00D01E94"/>
    <w:rsid w:val="00D03498"/>
    <w:rsid w:val="00D0492F"/>
    <w:rsid w:val="00D1252B"/>
    <w:rsid w:val="00D1313F"/>
    <w:rsid w:val="00D16665"/>
    <w:rsid w:val="00D223E7"/>
    <w:rsid w:val="00D23842"/>
    <w:rsid w:val="00D244E7"/>
    <w:rsid w:val="00D24A18"/>
    <w:rsid w:val="00D273D3"/>
    <w:rsid w:val="00D275B9"/>
    <w:rsid w:val="00D32DE0"/>
    <w:rsid w:val="00D35C45"/>
    <w:rsid w:val="00D4754B"/>
    <w:rsid w:val="00D51934"/>
    <w:rsid w:val="00D528E4"/>
    <w:rsid w:val="00D5732D"/>
    <w:rsid w:val="00D5790D"/>
    <w:rsid w:val="00D61AFB"/>
    <w:rsid w:val="00D61EC9"/>
    <w:rsid w:val="00D66859"/>
    <w:rsid w:val="00D756D3"/>
    <w:rsid w:val="00D75848"/>
    <w:rsid w:val="00D75FAB"/>
    <w:rsid w:val="00D7646C"/>
    <w:rsid w:val="00D769D6"/>
    <w:rsid w:val="00D80624"/>
    <w:rsid w:val="00D82D2A"/>
    <w:rsid w:val="00D8340B"/>
    <w:rsid w:val="00D8511C"/>
    <w:rsid w:val="00D85B1C"/>
    <w:rsid w:val="00D900FD"/>
    <w:rsid w:val="00D9463D"/>
    <w:rsid w:val="00D9484D"/>
    <w:rsid w:val="00D95306"/>
    <w:rsid w:val="00DA0349"/>
    <w:rsid w:val="00DA19A3"/>
    <w:rsid w:val="00DA2331"/>
    <w:rsid w:val="00DA329E"/>
    <w:rsid w:val="00DA3CC4"/>
    <w:rsid w:val="00DA4811"/>
    <w:rsid w:val="00DA4F3A"/>
    <w:rsid w:val="00DA5988"/>
    <w:rsid w:val="00DA638E"/>
    <w:rsid w:val="00DB15B7"/>
    <w:rsid w:val="00DB4DCE"/>
    <w:rsid w:val="00DC00EE"/>
    <w:rsid w:val="00DC0A9D"/>
    <w:rsid w:val="00DC0FBC"/>
    <w:rsid w:val="00DC4D21"/>
    <w:rsid w:val="00DC6E68"/>
    <w:rsid w:val="00DC7B01"/>
    <w:rsid w:val="00DD1B64"/>
    <w:rsid w:val="00DD294E"/>
    <w:rsid w:val="00DD3D34"/>
    <w:rsid w:val="00DD6234"/>
    <w:rsid w:val="00DD642A"/>
    <w:rsid w:val="00DD6B14"/>
    <w:rsid w:val="00DD7CBA"/>
    <w:rsid w:val="00DE08AB"/>
    <w:rsid w:val="00DE0BA4"/>
    <w:rsid w:val="00DF0A2D"/>
    <w:rsid w:val="00DF0A6E"/>
    <w:rsid w:val="00DF13DE"/>
    <w:rsid w:val="00DF30CB"/>
    <w:rsid w:val="00DF76E7"/>
    <w:rsid w:val="00DF7E7D"/>
    <w:rsid w:val="00E03160"/>
    <w:rsid w:val="00E04CC8"/>
    <w:rsid w:val="00E05BE8"/>
    <w:rsid w:val="00E078B6"/>
    <w:rsid w:val="00E140D6"/>
    <w:rsid w:val="00E155E1"/>
    <w:rsid w:val="00E15786"/>
    <w:rsid w:val="00E25240"/>
    <w:rsid w:val="00E26DFD"/>
    <w:rsid w:val="00E30ED3"/>
    <w:rsid w:val="00E31AE1"/>
    <w:rsid w:val="00E32849"/>
    <w:rsid w:val="00E362FE"/>
    <w:rsid w:val="00E368EB"/>
    <w:rsid w:val="00E408DE"/>
    <w:rsid w:val="00E40C1D"/>
    <w:rsid w:val="00E40E78"/>
    <w:rsid w:val="00E41BFB"/>
    <w:rsid w:val="00E4690E"/>
    <w:rsid w:val="00E52BE7"/>
    <w:rsid w:val="00E536B1"/>
    <w:rsid w:val="00E55867"/>
    <w:rsid w:val="00E573BA"/>
    <w:rsid w:val="00E6202C"/>
    <w:rsid w:val="00E62442"/>
    <w:rsid w:val="00E64198"/>
    <w:rsid w:val="00E64503"/>
    <w:rsid w:val="00E65E9E"/>
    <w:rsid w:val="00E70B9D"/>
    <w:rsid w:val="00E748B8"/>
    <w:rsid w:val="00E75A68"/>
    <w:rsid w:val="00E7717A"/>
    <w:rsid w:val="00E82F1C"/>
    <w:rsid w:val="00E87FB7"/>
    <w:rsid w:val="00E96589"/>
    <w:rsid w:val="00EA3BA6"/>
    <w:rsid w:val="00EA3F3B"/>
    <w:rsid w:val="00EA4ED2"/>
    <w:rsid w:val="00EA5354"/>
    <w:rsid w:val="00EA53C2"/>
    <w:rsid w:val="00EA57F3"/>
    <w:rsid w:val="00EA6674"/>
    <w:rsid w:val="00EB11A9"/>
    <w:rsid w:val="00EB230C"/>
    <w:rsid w:val="00EB2BB5"/>
    <w:rsid w:val="00EB7D1F"/>
    <w:rsid w:val="00EC569A"/>
    <w:rsid w:val="00EC5FFC"/>
    <w:rsid w:val="00ED2122"/>
    <w:rsid w:val="00ED3D95"/>
    <w:rsid w:val="00ED48F2"/>
    <w:rsid w:val="00ED5C80"/>
    <w:rsid w:val="00ED65BE"/>
    <w:rsid w:val="00ED7719"/>
    <w:rsid w:val="00EE16FA"/>
    <w:rsid w:val="00EE1B2C"/>
    <w:rsid w:val="00EE4581"/>
    <w:rsid w:val="00EF181C"/>
    <w:rsid w:val="00EF1B76"/>
    <w:rsid w:val="00EF3BEB"/>
    <w:rsid w:val="00EF4BC1"/>
    <w:rsid w:val="00EF56E2"/>
    <w:rsid w:val="00F01B0A"/>
    <w:rsid w:val="00F033CA"/>
    <w:rsid w:val="00F04F60"/>
    <w:rsid w:val="00F10096"/>
    <w:rsid w:val="00F115F7"/>
    <w:rsid w:val="00F1284B"/>
    <w:rsid w:val="00F144C7"/>
    <w:rsid w:val="00F1601C"/>
    <w:rsid w:val="00F16333"/>
    <w:rsid w:val="00F16BB0"/>
    <w:rsid w:val="00F205CA"/>
    <w:rsid w:val="00F27E03"/>
    <w:rsid w:val="00F30564"/>
    <w:rsid w:val="00F31983"/>
    <w:rsid w:val="00F417AF"/>
    <w:rsid w:val="00F43770"/>
    <w:rsid w:val="00F43910"/>
    <w:rsid w:val="00F43F90"/>
    <w:rsid w:val="00F446D2"/>
    <w:rsid w:val="00F4559D"/>
    <w:rsid w:val="00F46D2B"/>
    <w:rsid w:val="00F51D77"/>
    <w:rsid w:val="00F528AA"/>
    <w:rsid w:val="00F54B74"/>
    <w:rsid w:val="00F566CB"/>
    <w:rsid w:val="00F56E87"/>
    <w:rsid w:val="00F614D0"/>
    <w:rsid w:val="00F634A9"/>
    <w:rsid w:val="00F63AE6"/>
    <w:rsid w:val="00F64116"/>
    <w:rsid w:val="00F7078D"/>
    <w:rsid w:val="00F74AAC"/>
    <w:rsid w:val="00F74D49"/>
    <w:rsid w:val="00F815D0"/>
    <w:rsid w:val="00F84E4F"/>
    <w:rsid w:val="00F9085A"/>
    <w:rsid w:val="00F916CD"/>
    <w:rsid w:val="00F93B5E"/>
    <w:rsid w:val="00F94CED"/>
    <w:rsid w:val="00F95211"/>
    <w:rsid w:val="00F9531A"/>
    <w:rsid w:val="00F956EF"/>
    <w:rsid w:val="00F9746E"/>
    <w:rsid w:val="00FB06B9"/>
    <w:rsid w:val="00FB7BF3"/>
    <w:rsid w:val="00FC0928"/>
    <w:rsid w:val="00FC0FC9"/>
    <w:rsid w:val="00FC1FE4"/>
    <w:rsid w:val="00FC4DE2"/>
    <w:rsid w:val="00FC7344"/>
    <w:rsid w:val="00FC7A97"/>
    <w:rsid w:val="00FD54F6"/>
    <w:rsid w:val="00FE04E1"/>
    <w:rsid w:val="00FE25C1"/>
    <w:rsid w:val="00FE3A91"/>
    <w:rsid w:val="00FF32D9"/>
    <w:rsid w:val="00FF3A30"/>
    <w:rsid w:val="00FF50A0"/>
    <w:rsid w:val="00FF6DDD"/>
    <w:rsid w:val="00FF773B"/>
    <w:rsid w:val="01093C69"/>
    <w:rsid w:val="028CAEB6"/>
    <w:rsid w:val="033F75CE"/>
    <w:rsid w:val="04287F17"/>
    <w:rsid w:val="04D63D2D"/>
    <w:rsid w:val="04DB462F"/>
    <w:rsid w:val="06771690"/>
    <w:rsid w:val="0783CF0F"/>
    <w:rsid w:val="0868E6E1"/>
    <w:rsid w:val="1517A1F6"/>
    <w:rsid w:val="169527E0"/>
    <w:rsid w:val="183A82A5"/>
    <w:rsid w:val="1EC01FBD"/>
    <w:rsid w:val="2022E1C9"/>
    <w:rsid w:val="22B9387C"/>
    <w:rsid w:val="25A64DE0"/>
    <w:rsid w:val="2C37D0C7"/>
    <w:rsid w:val="2D330C86"/>
    <w:rsid w:val="31FB47B1"/>
    <w:rsid w:val="3503B8D8"/>
    <w:rsid w:val="35C52F5D"/>
    <w:rsid w:val="370FCDC0"/>
    <w:rsid w:val="3D282BFA"/>
    <w:rsid w:val="3EEFA2C4"/>
    <w:rsid w:val="431B9444"/>
    <w:rsid w:val="47591E24"/>
    <w:rsid w:val="4936C752"/>
    <w:rsid w:val="4C984206"/>
    <w:rsid w:val="54B7BA11"/>
    <w:rsid w:val="55380C43"/>
    <w:rsid w:val="5F7CFDB1"/>
    <w:rsid w:val="6251892F"/>
    <w:rsid w:val="6B288A89"/>
    <w:rsid w:val="6B57A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C5D4"/>
  <w15:chartTrackingRefBased/>
  <w15:docId w15:val="{9A11E853-198E-48EF-A7E4-D5B22EF2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B9F"/>
    <w:pPr>
      <w:ind w:left="720"/>
      <w:contextualSpacing/>
    </w:pPr>
  </w:style>
  <w:style w:type="table" w:styleId="TableGrid">
    <w:name w:val="Table Grid"/>
    <w:basedOn w:val="TableNormal"/>
    <w:uiPriority w:val="39"/>
    <w:rsid w:val="001D1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10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3489"/>
    <w:rPr>
      <w:color w:val="0563C1" w:themeColor="hyperlink"/>
      <w:u w:val="single"/>
    </w:rPr>
  </w:style>
  <w:style w:type="character" w:styleId="UnresolvedMention">
    <w:name w:val="Unresolved Mention"/>
    <w:basedOn w:val="DefaultParagraphFont"/>
    <w:uiPriority w:val="99"/>
    <w:semiHidden/>
    <w:unhideWhenUsed/>
    <w:rsid w:val="002508AF"/>
    <w:rPr>
      <w:color w:val="605E5C"/>
      <w:shd w:val="clear" w:color="auto" w:fill="E1DFDD"/>
    </w:rPr>
  </w:style>
  <w:style w:type="paragraph" w:styleId="Header">
    <w:name w:val="header"/>
    <w:basedOn w:val="Normal"/>
    <w:link w:val="HeaderChar"/>
    <w:uiPriority w:val="99"/>
    <w:unhideWhenUsed/>
    <w:rsid w:val="00B71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13E"/>
  </w:style>
  <w:style w:type="paragraph" w:styleId="Footer">
    <w:name w:val="footer"/>
    <w:basedOn w:val="Normal"/>
    <w:link w:val="FooterChar"/>
    <w:uiPriority w:val="99"/>
    <w:unhideWhenUsed/>
    <w:rsid w:val="00B71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13E"/>
  </w:style>
  <w:style w:type="character" w:styleId="CommentReference">
    <w:name w:val="annotation reference"/>
    <w:basedOn w:val="DefaultParagraphFont"/>
    <w:uiPriority w:val="99"/>
    <w:semiHidden/>
    <w:unhideWhenUsed/>
    <w:rsid w:val="00993FDD"/>
    <w:rPr>
      <w:sz w:val="16"/>
      <w:szCs w:val="16"/>
    </w:rPr>
  </w:style>
  <w:style w:type="paragraph" w:styleId="CommentText">
    <w:name w:val="annotation text"/>
    <w:basedOn w:val="Normal"/>
    <w:link w:val="CommentTextChar"/>
    <w:uiPriority w:val="99"/>
    <w:unhideWhenUsed/>
    <w:rsid w:val="00993FDD"/>
    <w:pPr>
      <w:spacing w:line="240" w:lineRule="auto"/>
    </w:pPr>
    <w:rPr>
      <w:sz w:val="20"/>
      <w:szCs w:val="20"/>
    </w:rPr>
  </w:style>
  <w:style w:type="character" w:customStyle="1" w:styleId="CommentTextChar">
    <w:name w:val="Comment Text Char"/>
    <w:basedOn w:val="DefaultParagraphFont"/>
    <w:link w:val="CommentText"/>
    <w:uiPriority w:val="99"/>
    <w:rsid w:val="00993FDD"/>
    <w:rPr>
      <w:sz w:val="20"/>
      <w:szCs w:val="20"/>
    </w:rPr>
  </w:style>
  <w:style w:type="paragraph" w:styleId="CommentSubject">
    <w:name w:val="annotation subject"/>
    <w:basedOn w:val="CommentText"/>
    <w:next w:val="CommentText"/>
    <w:link w:val="CommentSubjectChar"/>
    <w:uiPriority w:val="99"/>
    <w:semiHidden/>
    <w:unhideWhenUsed/>
    <w:rsid w:val="00993FDD"/>
    <w:rPr>
      <w:b/>
      <w:bCs/>
    </w:rPr>
  </w:style>
  <w:style w:type="character" w:customStyle="1" w:styleId="CommentSubjectChar">
    <w:name w:val="Comment Subject Char"/>
    <w:basedOn w:val="CommentTextChar"/>
    <w:link w:val="CommentSubject"/>
    <w:uiPriority w:val="99"/>
    <w:semiHidden/>
    <w:rsid w:val="00993FDD"/>
    <w:rPr>
      <w:b/>
      <w:bCs/>
      <w:sz w:val="20"/>
      <w:szCs w:val="20"/>
    </w:rPr>
  </w:style>
  <w:style w:type="paragraph" w:styleId="BalloonText">
    <w:name w:val="Balloon Text"/>
    <w:basedOn w:val="Normal"/>
    <w:link w:val="BalloonTextChar"/>
    <w:uiPriority w:val="99"/>
    <w:semiHidden/>
    <w:unhideWhenUsed/>
    <w:rsid w:val="00993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FDD"/>
    <w:rPr>
      <w:rFonts w:ascii="Segoe UI" w:hAnsi="Segoe UI" w:cs="Segoe UI"/>
      <w:sz w:val="18"/>
      <w:szCs w:val="18"/>
    </w:rPr>
  </w:style>
  <w:style w:type="paragraph" w:styleId="Revision">
    <w:name w:val="Revision"/>
    <w:hidden/>
    <w:uiPriority w:val="99"/>
    <w:semiHidden/>
    <w:rsid w:val="00235E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324521">
      <w:bodyDiv w:val="1"/>
      <w:marLeft w:val="0"/>
      <w:marRight w:val="0"/>
      <w:marTop w:val="0"/>
      <w:marBottom w:val="0"/>
      <w:divBdr>
        <w:top w:val="none" w:sz="0" w:space="0" w:color="auto"/>
        <w:left w:val="none" w:sz="0" w:space="0" w:color="auto"/>
        <w:bottom w:val="none" w:sz="0" w:space="0" w:color="auto"/>
        <w:right w:val="none" w:sz="0" w:space="0" w:color="auto"/>
      </w:divBdr>
    </w:div>
    <w:div w:id="846361885">
      <w:bodyDiv w:val="1"/>
      <w:marLeft w:val="0"/>
      <w:marRight w:val="0"/>
      <w:marTop w:val="0"/>
      <w:marBottom w:val="0"/>
      <w:divBdr>
        <w:top w:val="none" w:sz="0" w:space="0" w:color="auto"/>
        <w:left w:val="none" w:sz="0" w:space="0" w:color="auto"/>
        <w:bottom w:val="none" w:sz="0" w:space="0" w:color="auto"/>
        <w:right w:val="none" w:sz="0" w:space="0" w:color="auto"/>
      </w:divBdr>
    </w:div>
    <w:div w:id="1220946017">
      <w:bodyDiv w:val="1"/>
      <w:marLeft w:val="0"/>
      <w:marRight w:val="0"/>
      <w:marTop w:val="0"/>
      <w:marBottom w:val="0"/>
      <w:divBdr>
        <w:top w:val="none" w:sz="0" w:space="0" w:color="auto"/>
        <w:left w:val="none" w:sz="0" w:space="0" w:color="auto"/>
        <w:bottom w:val="none" w:sz="0" w:space="0" w:color="auto"/>
        <w:right w:val="none" w:sz="0" w:space="0" w:color="auto"/>
      </w:divBdr>
    </w:div>
    <w:div w:id="1263148073">
      <w:bodyDiv w:val="1"/>
      <w:marLeft w:val="0"/>
      <w:marRight w:val="0"/>
      <w:marTop w:val="0"/>
      <w:marBottom w:val="0"/>
      <w:divBdr>
        <w:top w:val="none" w:sz="0" w:space="0" w:color="auto"/>
        <w:left w:val="none" w:sz="0" w:space="0" w:color="auto"/>
        <w:bottom w:val="none" w:sz="0" w:space="0" w:color="auto"/>
        <w:right w:val="none" w:sz="0" w:space="0" w:color="auto"/>
      </w:divBdr>
    </w:div>
    <w:div w:id="14299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diagramLayout" Target="diagrams/layout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diagramLayout" Target="diagrams/layout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image" Target="media/image2.emf"/><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5953CF-B333-47D8-A471-AFFE1E5BBE9D}"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en-GB"/>
        </a:p>
      </dgm:t>
    </dgm:pt>
    <dgm:pt modelId="{C70E491E-79C5-4FCF-9BAD-0676470BEA15}">
      <dgm:prSet phldrT="[Text]"/>
      <dgm:spPr>
        <a:xfrm>
          <a:off x="2539477" y="1498"/>
          <a:ext cx="1096153" cy="1709208"/>
        </a:xfrm>
        <a:prstGeom prst="roundRect">
          <a:avLst>
            <a:gd name="adj" fmla="val 10000"/>
          </a:avLst>
        </a:prstGeom>
        <a:solidFill>
          <a:srgbClr val="FFC000"/>
        </a:soli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Strategic Project Consultant (contracted)</a:t>
          </a:r>
        </a:p>
      </dgm:t>
    </dgm:pt>
    <dgm:pt modelId="{CC89B6BC-10BC-4B76-A8A3-05B15C26931D}" type="parTrans" cxnId="{3B388FCF-DD50-4F8C-9603-245647C1E688}">
      <dgm:prSet/>
      <dgm:spPr/>
      <dgm:t>
        <a:bodyPr/>
        <a:lstStyle/>
        <a:p>
          <a:endParaRPr lang="en-GB"/>
        </a:p>
      </dgm:t>
    </dgm:pt>
    <dgm:pt modelId="{D4F78323-A980-4AD4-BB50-3D4298558C93}" type="sibTrans" cxnId="{3B388FCF-DD50-4F8C-9603-245647C1E688}">
      <dgm:prSet/>
      <dgm:spPr/>
      <dgm:t>
        <a:bodyPr/>
        <a:lstStyle/>
        <a:p>
          <a:endParaRPr lang="en-GB"/>
        </a:p>
      </dgm:t>
    </dgm:pt>
    <dgm:pt modelId="{394ECE94-FE33-451D-92C6-031877600038}">
      <dgm:prSet phldrT="[Text]"/>
      <dgm:spPr>
        <a:xfrm>
          <a:off x="1546200" y="1854730"/>
          <a:ext cx="1182828" cy="1709208"/>
        </a:xfrm>
        <a:prstGeom prst="roundRect">
          <a:avLst>
            <a:gd name="adj" fmla="val 10000"/>
          </a:avLst>
        </a:prstGeom>
        <a:solidFill>
          <a:srgbClr val="FFC000"/>
        </a:soli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Senior Project Consultant  (contracted)</a:t>
          </a:r>
        </a:p>
      </dgm:t>
    </dgm:pt>
    <dgm:pt modelId="{0E137F50-16B3-4739-B625-1B0F15DEBBD2}" type="parTrans" cxnId="{33B0599A-298B-46F3-83F3-7A031FFC6DF0}">
      <dgm:prSet/>
      <dgm:spPr/>
      <dgm:t>
        <a:bodyPr/>
        <a:lstStyle/>
        <a:p>
          <a:endParaRPr lang="en-GB"/>
        </a:p>
      </dgm:t>
    </dgm:pt>
    <dgm:pt modelId="{06554E71-6707-44D8-9693-31838E25A530}" type="sibTrans" cxnId="{33B0599A-298B-46F3-83F3-7A031FFC6DF0}">
      <dgm:prSet/>
      <dgm:spPr/>
      <dgm:t>
        <a:bodyPr/>
        <a:lstStyle/>
        <a:p>
          <a:endParaRPr lang="en-GB"/>
        </a:p>
      </dgm:t>
    </dgm:pt>
    <dgm:pt modelId="{C8304536-EB9A-4269-A571-6C0F1D856C54}">
      <dgm:prSet phldrT="[Text]"/>
      <dgm:spPr>
        <a:xfrm>
          <a:off x="885452" y="3707959"/>
          <a:ext cx="845336" cy="1709208"/>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Marketing &amp; Events Officer</a:t>
          </a:r>
        </a:p>
        <a:p>
          <a:pPr>
            <a:buNone/>
          </a:pPr>
          <a:r>
            <a:rPr lang="en-GB" dirty="0">
              <a:solidFill>
                <a:sysClr val="windowText" lastClr="000000"/>
              </a:solidFill>
              <a:latin typeface="Calibri" panose="020F0502020204030204"/>
              <a:ea typeface="+mn-ea"/>
              <a:cs typeface="+mn-cs"/>
            </a:rPr>
            <a:t>(employed)</a:t>
          </a:r>
        </a:p>
      </dgm:t>
    </dgm:pt>
    <dgm:pt modelId="{1DAA92DD-5025-431F-9D5C-36BFFEBD5249}" type="parTrans" cxnId="{BC7F4B1E-118A-41EF-9329-3C10D2DFBD97}">
      <dgm:prSet/>
      <dgm:spPr/>
      <dgm:t>
        <a:bodyPr/>
        <a:lstStyle/>
        <a:p>
          <a:endParaRPr lang="en-GB"/>
        </a:p>
      </dgm:t>
    </dgm:pt>
    <dgm:pt modelId="{1C191104-91D2-43B0-B1D5-8AE909B11EFA}" type="sibTrans" cxnId="{BC7F4B1E-118A-41EF-9329-3C10D2DFBD97}">
      <dgm:prSet/>
      <dgm:spPr/>
      <dgm:t>
        <a:bodyPr/>
        <a:lstStyle/>
        <a:p>
          <a:endParaRPr lang="en-GB"/>
        </a:p>
      </dgm:t>
    </dgm:pt>
    <dgm:pt modelId="{110EC5F2-A42D-4C11-986F-04AB03BAE8D6}">
      <dgm:prSet phldrT="[Text]"/>
      <dgm:spPr>
        <a:xfrm>
          <a:off x="2895217" y="1854730"/>
          <a:ext cx="1681818" cy="1709208"/>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Project Lead </a:t>
          </a:r>
        </a:p>
        <a:p>
          <a:pPr>
            <a:buNone/>
          </a:pPr>
          <a:r>
            <a:rPr lang="en-GB" dirty="0">
              <a:solidFill>
                <a:sysClr val="windowText" lastClr="000000"/>
              </a:solidFill>
              <a:latin typeface="Calibri" panose="020F0502020204030204"/>
              <a:ea typeface="+mn-ea"/>
              <a:cs typeface="+mn-cs"/>
            </a:rPr>
            <a:t>(employed)</a:t>
          </a:r>
        </a:p>
      </dgm:t>
    </dgm:pt>
    <dgm:pt modelId="{B5F8A373-95EE-48D4-8055-BDBB17FDAA72}" type="parTrans" cxnId="{42BB5E1F-E3D5-48FE-B9FE-AC2297C64779}">
      <dgm:prSet/>
      <dgm:spPr/>
      <dgm:t>
        <a:bodyPr/>
        <a:lstStyle/>
        <a:p>
          <a:endParaRPr lang="en-GB"/>
        </a:p>
      </dgm:t>
    </dgm:pt>
    <dgm:pt modelId="{88E80EE9-810B-4EBD-96C5-9305883148F0}" type="sibTrans" cxnId="{42BB5E1F-E3D5-48FE-B9FE-AC2297C64779}">
      <dgm:prSet/>
      <dgm:spPr/>
      <dgm:t>
        <a:bodyPr/>
        <a:lstStyle/>
        <a:p>
          <a:endParaRPr lang="en-GB"/>
        </a:p>
      </dgm:t>
    </dgm:pt>
    <dgm:pt modelId="{E4152825-AA63-4902-8509-0C7ECCFC5630}">
      <dgm:prSet phldrT="[Text]"/>
      <dgm:spPr>
        <a:xfrm>
          <a:off x="1801797" y="3707959"/>
          <a:ext cx="845336" cy="906820"/>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Officer (Provider and Partner Engagement)</a:t>
          </a:r>
        </a:p>
      </dgm:t>
    </dgm:pt>
    <dgm:pt modelId="{8C8D5A50-AC5E-47FF-B46E-8697D85BE6E4}" type="parTrans" cxnId="{D56165EB-3297-4156-A259-63E8FBA56473}">
      <dgm:prSet/>
      <dgm:spPr/>
      <dgm:t>
        <a:bodyPr/>
        <a:lstStyle/>
        <a:p>
          <a:endParaRPr lang="en-GB"/>
        </a:p>
      </dgm:t>
    </dgm:pt>
    <dgm:pt modelId="{0AE764A5-C102-4DD1-9711-3BD18C85C060}" type="sibTrans" cxnId="{D56165EB-3297-4156-A259-63E8FBA56473}">
      <dgm:prSet/>
      <dgm:spPr/>
      <dgm:t>
        <a:bodyPr/>
        <a:lstStyle/>
        <a:p>
          <a:endParaRPr lang="en-GB"/>
        </a:p>
      </dgm:t>
    </dgm:pt>
    <dgm:pt modelId="{802D8072-492A-4132-9D03-4C2F34F970AD}">
      <dgm:prSet phldrT="[Text]"/>
      <dgm:spPr>
        <a:xfrm>
          <a:off x="2682638" y="3707959"/>
          <a:ext cx="845336" cy="997357"/>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Officer (Employer Engagement)</a:t>
          </a:r>
        </a:p>
      </dgm:t>
    </dgm:pt>
    <dgm:pt modelId="{A69A72E3-E3F3-4F8B-B90E-A6C84DDD94BB}" type="parTrans" cxnId="{43061A8B-C022-45CD-BD9F-551202422A2E}">
      <dgm:prSet/>
      <dgm:spPr/>
      <dgm:t>
        <a:bodyPr/>
        <a:lstStyle/>
        <a:p>
          <a:endParaRPr lang="en-GB"/>
        </a:p>
      </dgm:t>
    </dgm:pt>
    <dgm:pt modelId="{0302EE85-2A7B-43B5-920D-F708C55DE6B9}" type="sibTrans" cxnId="{43061A8B-C022-45CD-BD9F-551202422A2E}">
      <dgm:prSet/>
      <dgm:spPr/>
      <dgm:t>
        <a:bodyPr/>
        <a:lstStyle/>
        <a:p>
          <a:endParaRPr lang="en-GB"/>
        </a:p>
      </dgm:t>
    </dgm:pt>
    <dgm:pt modelId="{E64B5A24-7ACA-47A2-80FD-464AA41EE4A6}">
      <dgm:prSet phldrT="[Text]"/>
      <dgm:spPr>
        <a:xfrm>
          <a:off x="5325160" y="3707959"/>
          <a:ext cx="845336" cy="1709208"/>
        </a:xfrm>
        <a:prstGeom prst="roundRect">
          <a:avLst>
            <a:gd name="adj" fmla="val 10000"/>
          </a:avLst>
        </a:prstGeom>
        <a:solidFill>
          <a:schemeClr val="accent5">
            <a:lumMod val="60000"/>
            <a:lumOff val="40000"/>
          </a:schemeClr>
        </a:soli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Project Administrator (employed)</a:t>
          </a:r>
        </a:p>
      </dgm:t>
    </dgm:pt>
    <dgm:pt modelId="{EF134C74-85F8-458D-A39F-7F5A3F12426C}" type="sibTrans" cxnId="{A6EE2797-6B0B-4BF9-BD7D-415B7B7E6508}">
      <dgm:prSet/>
      <dgm:spPr/>
      <dgm:t>
        <a:bodyPr/>
        <a:lstStyle/>
        <a:p>
          <a:endParaRPr lang="en-GB"/>
        </a:p>
      </dgm:t>
    </dgm:pt>
    <dgm:pt modelId="{DB823FF7-188F-428D-8A19-B731898F764D}" type="parTrans" cxnId="{A6EE2797-6B0B-4BF9-BD7D-415B7B7E6508}">
      <dgm:prSet/>
      <dgm:spPr/>
      <dgm:t>
        <a:bodyPr/>
        <a:lstStyle/>
        <a:p>
          <a:endParaRPr lang="en-GB"/>
        </a:p>
      </dgm:t>
    </dgm:pt>
    <dgm:pt modelId="{5B40EADD-54B1-4B6D-8C30-63C49EC4236C}">
      <dgm:prSet phldrT="[Text]"/>
      <dgm:spPr>
        <a:xfrm>
          <a:off x="3563479" y="3707959"/>
          <a:ext cx="845336" cy="1709208"/>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Research Analyst</a:t>
          </a:r>
        </a:p>
        <a:p>
          <a:pPr>
            <a:buNone/>
          </a:pPr>
          <a:r>
            <a:rPr lang="en-GB" dirty="0">
              <a:solidFill>
                <a:sysClr val="windowText" lastClr="000000"/>
              </a:solidFill>
              <a:latin typeface="Calibri" panose="020F0502020204030204"/>
              <a:ea typeface="+mn-ea"/>
              <a:cs typeface="+mn-cs"/>
            </a:rPr>
            <a:t>(employed)</a:t>
          </a:r>
        </a:p>
      </dgm:t>
    </dgm:pt>
    <dgm:pt modelId="{AC9962D4-7856-4CD4-9D0E-7DB657C481CD}" type="sibTrans" cxnId="{A80970F1-7C8A-49CD-A153-022FD8248F5D}">
      <dgm:prSet/>
      <dgm:spPr/>
      <dgm:t>
        <a:bodyPr/>
        <a:lstStyle/>
        <a:p>
          <a:endParaRPr lang="en-GB"/>
        </a:p>
      </dgm:t>
    </dgm:pt>
    <dgm:pt modelId="{BF5DF48A-A727-421A-A2DE-9EEAE26558A6}" type="parTrans" cxnId="{A80970F1-7C8A-49CD-A153-022FD8248F5D}">
      <dgm:prSet/>
      <dgm:spPr/>
      <dgm:t>
        <a:bodyPr/>
        <a:lstStyle/>
        <a:p>
          <a:endParaRPr lang="en-GB"/>
        </a:p>
      </dgm:t>
    </dgm:pt>
    <dgm:pt modelId="{864F03BE-34DD-4931-8189-CB355F4EEF90}">
      <dgm:prSet phldrT="[Text]"/>
      <dgm:spPr>
        <a:xfrm>
          <a:off x="1801998" y="4511846"/>
          <a:ext cx="846990" cy="906820"/>
        </a:xfrm>
        <a:prstGeom prst="roundRect">
          <a:avLst>
            <a:gd name="adj" fmla="val 10000"/>
          </a:avLst>
        </a:prstGeom>
        <a:solidFill>
          <a:srgbClr val="FFC000"/>
        </a:soli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Officer (Provider and Partner Engagement)</a:t>
          </a:r>
        </a:p>
      </dgm:t>
    </dgm:pt>
    <dgm:pt modelId="{A9B489C4-1B45-47DC-B53F-B923446B5AB1}" type="parTrans" cxnId="{D26AFD3F-C798-49B9-A882-31904841E54D}">
      <dgm:prSet/>
      <dgm:spPr/>
      <dgm:t>
        <a:bodyPr/>
        <a:lstStyle/>
        <a:p>
          <a:endParaRPr lang="en-GB"/>
        </a:p>
      </dgm:t>
    </dgm:pt>
    <dgm:pt modelId="{B0D4E707-D5EF-4260-A077-7DC10183574A}" type="sibTrans" cxnId="{D26AFD3F-C798-49B9-A882-31904841E54D}">
      <dgm:prSet/>
      <dgm:spPr/>
      <dgm:t>
        <a:bodyPr/>
        <a:lstStyle/>
        <a:p>
          <a:endParaRPr lang="en-GB"/>
        </a:p>
      </dgm:t>
    </dgm:pt>
    <dgm:pt modelId="{667CEA4F-2430-4D39-8BED-6EE504201E35}">
      <dgm:prSet phldrT="[Text]"/>
      <dgm:spPr>
        <a:xfrm>
          <a:off x="2679002" y="4511846"/>
          <a:ext cx="846990" cy="906820"/>
        </a:xfrm>
        <a:prstGeom prst="roundRect">
          <a:avLst>
            <a:gd name="adj" fmla="val 10000"/>
          </a:avLst>
        </a:prstGeom>
        <a:solidFill>
          <a:srgbClr val="FFC000"/>
        </a:soli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Officer (Employer Engagement)</a:t>
          </a:r>
        </a:p>
      </dgm:t>
    </dgm:pt>
    <dgm:pt modelId="{05203954-57E0-47F3-8686-1DAC20A43F79}" type="parTrans" cxnId="{99CC7744-2A49-4C07-8CFD-799AE84E7325}">
      <dgm:prSet/>
      <dgm:spPr/>
      <dgm:t>
        <a:bodyPr/>
        <a:lstStyle/>
        <a:p>
          <a:endParaRPr lang="en-GB"/>
        </a:p>
      </dgm:t>
    </dgm:pt>
    <dgm:pt modelId="{167BE811-767C-4B3F-90DA-2EA635A76E1D}" type="sibTrans" cxnId="{99CC7744-2A49-4C07-8CFD-799AE84E7325}">
      <dgm:prSet/>
      <dgm:spPr/>
      <dgm:t>
        <a:bodyPr/>
        <a:lstStyle/>
        <a:p>
          <a:endParaRPr lang="en-GB"/>
        </a:p>
      </dgm:t>
    </dgm:pt>
    <dgm:pt modelId="{43415F94-4ACF-4438-8FC3-3F2A23C0DCBB}" type="pres">
      <dgm:prSet presAssocID="{DB5953CF-B333-47D8-A471-AFFE1E5BBE9D}" presName="Name0" presStyleCnt="0">
        <dgm:presLayoutVars>
          <dgm:chPref val="1"/>
          <dgm:dir/>
          <dgm:animOne val="branch"/>
          <dgm:animLvl val="lvl"/>
          <dgm:resizeHandles/>
        </dgm:presLayoutVars>
      </dgm:prSet>
      <dgm:spPr/>
    </dgm:pt>
    <dgm:pt modelId="{90FFA744-785C-4112-B849-A1E8AF47F8B1}" type="pres">
      <dgm:prSet presAssocID="{C70E491E-79C5-4FCF-9BAD-0676470BEA15}" presName="vertOne" presStyleCnt="0"/>
      <dgm:spPr/>
    </dgm:pt>
    <dgm:pt modelId="{4A8F5F88-6249-4E36-B6B8-251E4FFE105F}" type="pres">
      <dgm:prSet presAssocID="{C70E491E-79C5-4FCF-9BAD-0676470BEA15}" presName="txOne" presStyleLbl="node0" presStyleIdx="0" presStyleCnt="3" custScaleX="17743" custScaleY="32341">
        <dgm:presLayoutVars>
          <dgm:chPref val="3"/>
        </dgm:presLayoutVars>
      </dgm:prSet>
      <dgm:spPr/>
    </dgm:pt>
    <dgm:pt modelId="{F0F3BE39-D41A-49A2-8057-4A6A6801BD27}" type="pres">
      <dgm:prSet presAssocID="{C70E491E-79C5-4FCF-9BAD-0676470BEA15}" presName="parTransOne" presStyleCnt="0"/>
      <dgm:spPr/>
    </dgm:pt>
    <dgm:pt modelId="{ED9E5100-8F52-42AE-AAC9-B5AF037743EC}" type="pres">
      <dgm:prSet presAssocID="{C70E491E-79C5-4FCF-9BAD-0676470BEA15}" presName="horzOne" presStyleCnt="0"/>
      <dgm:spPr/>
    </dgm:pt>
    <dgm:pt modelId="{DB245373-90AF-4286-90D1-4CA7EAB3926E}" type="pres">
      <dgm:prSet presAssocID="{394ECE94-FE33-451D-92C6-031877600038}" presName="vertTwo" presStyleCnt="0"/>
      <dgm:spPr/>
    </dgm:pt>
    <dgm:pt modelId="{CCF339A6-A8B8-41CC-81ED-40AD9237C660}" type="pres">
      <dgm:prSet presAssocID="{394ECE94-FE33-451D-92C6-031877600038}" presName="txTwo" presStyleLbl="node2" presStyleIdx="0" presStyleCnt="2" custScaleX="68523" custScaleY="39789" custLinFactNeighborX="73568" custLinFactNeighborY="1">
        <dgm:presLayoutVars>
          <dgm:chPref val="3"/>
        </dgm:presLayoutVars>
      </dgm:prSet>
      <dgm:spPr/>
    </dgm:pt>
    <dgm:pt modelId="{AFCED057-294F-4872-AE8C-B1707259326C}" type="pres">
      <dgm:prSet presAssocID="{394ECE94-FE33-451D-92C6-031877600038}" presName="parTransTwo" presStyleCnt="0"/>
      <dgm:spPr/>
    </dgm:pt>
    <dgm:pt modelId="{52BFDC9B-7567-4072-A2BD-90FCC666899D}" type="pres">
      <dgm:prSet presAssocID="{394ECE94-FE33-451D-92C6-031877600038}" presName="horzTwo" presStyleCnt="0"/>
      <dgm:spPr/>
    </dgm:pt>
    <dgm:pt modelId="{578C72C1-9C9E-4E82-AECA-F55F4F30809B}" type="pres">
      <dgm:prSet presAssocID="{C8304536-EB9A-4269-A571-6C0F1D856C54}" presName="vertThree" presStyleCnt="0"/>
      <dgm:spPr/>
    </dgm:pt>
    <dgm:pt modelId="{9A228C48-958E-4F3C-B629-9315BA4898D6}" type="pres">
      <dgm:prSet presAssocID="{C8304536-EB9A-4269-A571-6C0F1D856C54}" presName="txThree" presStyleLbl="node3" presStyleIdx="0" presStyleCnt="5" custScaleY="47620">
        <dgm:presLayoutVars>
          <dgm:chPref val="3"/>
        </dgm:presLayoutVars>
      </dgm:prSet>
      <dgm:spPr/>
    </dgm:pt>
    <dgm:pt modelId="{F058E139-93D0-49D5-AFA3-4C8768D9268C}" type="pres">
      <dgm:prSet presAssocID="{C8304536-EB9A-4269-A571-6C0F1D856C54}" presName="horzThree" presStyleCnt="0"/>
      <dgm:spPr/>
    </dgm:pt>
    <dgm:pt modelId="{C79134B6-EC8A-4299-9DE3-B6A1D7E69EA5}" type="pres">
      <dgm:prSet presAssocID="{06554E71-6707-44D8-9693-31838E25A530}" presName="sibSpaceTwo" presStyleCnt="0"/>
      <dgm:spPr/>
    </dgm:pt>
    <dgm:pt modelId="{1B1F5975-3EC8-4AE9-8188-5AF4C2891FDA}" type="pres">
      <dgm:prSet presAssocID="{110EC5F2-A42D-4C11-986F-04AB03BAE8D6}" presName="vertTwo" presStyleCnt="0"/>
      <dgm:spPr/>
    </dgm:pt>
    <dgm:pt modelId="{AEDD2CA1-CAD8-4E02-B270-C8DB5B87BEBA}" type="pres">
      <dgm:prSet presAssocID="{110EC5F2-A42D-4C11-986F-04AB03BAE8D6}" presName="txTwo" presStyleLbl="node2" presStyleIdx="1" presStyleCnt="2" custScaleX="38497" custScaleY="39167" custLinFactNeighborX="-5723" custLinFactNeighborY="1">
        <dgm:presLayoutVars>
          <dgm:chPref val="3"/>
        </dgm:presLayoutVars>
      </dgm:prSet>
      <dgm:spPr/>
    </dgm:pt>
    <dgm:pt modelId="{0F12A7A6-F636-4355-9733-3B219C3F9D43}" type="pres">
      <dgm:prSet presAssocID="{110EC5F2-A42D-4C11-986F-04AB03BAE8D6}" presName="parTransTwo" presStyleCnt="0"/>
      <dgm:spPr/>
    </dgm:pt>
    <dgm:pt modelId="{A23A6A6F-A73F-481C-97F2-3E00F9EEC46C}" type="pres">
      <dgm:prSet presAssocID="{110EC5F2-A42D-4C11-986F-04AB03BAE8D6}" presName="horzTwo" presStyleCnt="0"/>
      <dgm:spPr/>
    </dgm:pt>
    <dgm:pt modelId="{56D73BFD-A90D-488E-B6CC-FB5C0971ECF5}" type="pres">
      <dgm:prSet presAssocID="{E4152825-AA63-4902-8509-0C7ECCFC5630}" presName="vertThree" presStyleCnt="0"/>
      <dgm:spPr/>
    </dgm:pt>
    <dgm:pt modelId="{1DDAD2D2-67F1-4039-80E7-FF9ACB521F9A}" type="pres">
      <dgm:prSet presAssocID="{E4152825-AA63-4902-8509-0C7ECCFC5630}" presName="txThree" presStyleLbl="node3" presStyleIdx="1" presStyleCnt="5" custScaleY="28092">
        <dgm:presLayoutVars>
          <dgm:chPref val="3"/>
        </dgm:presLayoutVars>
      </dgm:prSet>
      <dgm:spPr/>
    </dgm:pt>
    <dgm:pt modelId="{9C66AB0C-7EE6-4D28-9335-FAD760DDA63E}" type="pres">
      <dgm:prSet presAssocID="{E4152825-AA63-4902-8509-0C7ECCFC5630}" presName="horzThree" presStyleCnt="0"/>
      <dgm:spPr/>
    </dgm:pt>
    <dgm:pt modelId="{EDBD2339-3776-4CEF-9766-7AE1F7AA8125}" type="pres">
      <dgm:prSet presAssocID="{0AE764A5-C102-4DD1-9711-3BD18C85C060}" presName="sibSpaceThree" presStyleCnt="0"/>
      <dgm:spPr/>
    </dgm:pt>
    <dgm:pt modelId="{E9A3432D-A9D1-4894-8C98-3A9ECCBE326F}" type="pres">
      <dgm:prSet presAssocID="{802D8072-492A-4132-9D03-4C2F34F970AD}" presName="vertThree" presStyleCnt="0"/>
      <dgm:spPr/>
    </dgm:pt>
    <dgm:pt modelId="{616670C0-D787-46BD-A137-B6282B5A155D}" type="pres">
      <dgm:prSet presAssocID="{802D8072-492A-4132-9D03-4C2F34F970AD}" presName="txThree" presStyleLbl="node3" presStyleIdx="2" presStyleCnt="5" custScaleY="26284">
        <dgm:presLayoutVars>
          <dgm:chPref val="3"/>
        </dgm:presLayoutVars>
      </dgm:prSet>
      <dgm:spPr/>
    </dgm:pt>
    <dgm:pt modelId="{715903ED-FC0E-4BEA-8123-FB68B032C085}" type="pres">
      <dgm:prSet presAssocID="{802D8072-492A-4132-9D03-4C2F34F970AD}" presName="horzThree" presStyleCnt="0"/>
      <dgm:spPr/>
    </dgm:pt>
    <dgm:pt modelId="{E41446D9-D1ED-4983-8F02-0F880B96FF50}" type="pres">
      <dgm:prSet presAssocID="{0302EE85-2A7B-43B5-920D-F708C55DE6B9}" presName="sibSpaceThree" presStyleCnt="0"/>
      <dgm:spPr/>
    </dgm:pt>
    <dgm:pt modelId="{531A51CB-58BC-498D-A26A-3B64B13B679B}" type="pres">
      <dgm:prSet presAssocID="{5B40EADD-54B1-4B6D-8C30-63C49EC4236C}" presName="vertThree" presStyleCnt="0"/>
      <dgm:spPr/>
    </dgm:pt>
    <dgm:pt modelId="{C7920A53-ADF9-4F73-8864-C61EBDBCC5D3}" type="pres">
      <dgm:prSet presAssocID="{5B40EADD-54B1-4B6D-8C30-63C49EC4236C}" presName="txThree" presStyleLbl="node3" presStyleIdx="3" presStyleCnt="5" custScaleY="48634">
        <dgm:presLayoutVars>
          <dgm:chPref val="3"/>
        </dgm:presLayoutVars>
      </dgm:prSet>
      <dgm:spPr/>
    </dgm:pt>
    <dgm:pt modelId="{FE8C2624-29C1-4CAA-A2A5-1310C033A0FE}" type="pres">
      <dgm:prSet presAssocID="{5B40EADD-54B1-4B6D-8C30-63C49EC4236C}" presName="horzThree" presStyleCnt="0"/>
      <dgm:spPr/>
    </dgm:pt>
    <dgm:pt modelId="{B6075D57-E0AF-40C5-845A-A235B6725AB8}" type="pres">
      <dgm:prSet presAssocID="{AC9962D4-7856-4CD4-9D0E-7DB657C481CD}" presName="sibSpaceThree" presStyleCnt="0"/>
      <dgm:spPr/>
    </dgm:pt>
    <dgm:pt modelId="{6B886BA8-86F1-42F8-8B5D-F1227389F561}" type="pres">
      <dgm:prSet presAssocID="{E64B5A24-7ACA-47A2-80FD-464AA41EE4A6}" presName="vertThree" presStyleCnt="0"/>
      <dgm:spPr/>
    </dgm:pt>
    <dgm:pt modelId="{51D5A3DC-67AC-4DBA-98A9-C08E59906170}" type="pres">
      <dgm:prSet presAssocID="{E64B5A24-7ACA-47A2-80FD-464AA41EE4A6}" presName="txThree" presStyleLbl="node3" presStyleIdx="4" presStyleCnt="5" custScaleY="47634">
        <dgm:presLayoutVars>
          <dgm:chPref val="3"/>
        </dgm:presLayoutVars>
      </dgm:prSet>
      <dgm:spPr/>
    </dgm:pt>
    <dgm:pt modelId="{FEB1CBA8-1BC4-4001-9688-182A828C8646}" type="pres">
      <dgm:prSet presAssocID="{E64B5A24-7ACA-47A2-80FD-464AA41EE4A6}" presName="horzThree" presStyleCnt="0"/>
      <dgm:spPr/>
    </dgm:pt>
    <dgm:pt modelId="{F039F474-F002-4929-90AF-353BC9DAAD28}" type="pres">
      <dgm:prSet presAssocID="{D4F78323-A980-4AD4-BB50-3D4298558C93}" presName="sibSpaceOne" presStyleCnt="0"/>
      <dgm:spPr/>
    </dgm:pt>
    <dgm:pt modelId="{ACC77B6C-CEE1-4B60-A490-334300A25180}" type="pres">
      <dgm:prSet presAssocID="{864F03BE-34DD-4931-8189-CB355F4EEF90}" presName="vertOne" presStyleCnt="0"/>
      <dgm:spPr/>
    </dgm:pt>
    <dgm:pt modelId="{295C039E-188F-4F27-A8B2-265C46774A55}" type="pres">
      <dgm:prSet presAssocID="{864F03BE-34DD-4931-8189-CB355F4EEF90}" presName="txOne" presStyleLbl="node0" presStyleIdx="1" presStyleCnt="3" custScaleY="22923" custLinFactX="-200000" custLinFactY="16543" custLinFactNeighborX="-227996" custLinFactNeighborY="100000">
        <dgm:presLayoutVars>
          <dgm:chPref val="3"/>
        </dgm:presLayoutVars>
      </dgm:prSet>
      <dgm:spPr/>
    </dgm:pt>
    <dgm:pt modelId="{60FF919E-1505-497A-95F9-997C96181C58}" type="pres">
      <dgm:prSet presAssocID="{864F03BE-34DD-4931-8189-CB355F4EEF90}" presName="horzOne" presStyleCnt="0"/>
      <dgm:spPr/>
    </dgm:pt>
    <dgm:pt modelId="{A362227A-D922-4E7A-901D-348710D5CA75}" type="pres">
      <dgm:prSet presAssocID="{B0D4E707-D5EF-4260-A077-7DC10183574A}" presName="sibSpaceOne" presStyleCnt="0"/>
      <dgm:spPr/>
    </dgm:pt>
    <dgm:pt modelId="{EA566E36-5A4B-4B52-A310-23D56774F354}" type="pres">
      <dgm:prSet presAssocID="{667CEA4F-2430-4D39-8BED-6EE504201E35}" presName="vertOne" presStyleCnt="0"/>
      <dgm:spPr/>
    </dgm:pt>
    <dgm:pt modelId="{27B42821-A155-4BE0-B4D0-EAD163244A4E}" type="pres">
      <dgm:prSet presAssocID="{667CEA4F-2430-4D39-8BED-6EE504201E35}" presName="txOne" presStyleLbl="node0" presStyleIdx="2" presStyleCnt="3" custScaleY="23882" custLinFactX="-200000" custLinFactY="16317" custLinFactNeighborX="-241725" custLinFactNeighborY="100000">
        <dgm:presLayoutVars>
          <dgm:chPref val="3"/>
        </dgm:presLayoutVars>
      </dgm:prSet>
      <dgm:spPr/>
    </dgm:pt>
    <dgm:pt modelId="{F7BC87D6-CE27-47F5-8C51-78D3917FA816}" type="pres">
      <dgm:prSet presAssocID="{667CEA4F-2430-4D39-8BED-6EE504201E35}" presName="horzOne" presStyleCnt="0"/>
      <dgm:spPr/>
    </dgm:pt>
  </dgm:ptLst>
  <dgm:cxnLst>
    <dgm:cxn modelId="{87D35106-A4F2-43A5-93D1-A354866024DF}" type="presOf" srcId="{C8304536-EB9A-4269-A571-6C0F1D856C54}" destId="{9A228C48-958E-4F3C-B629-9315BA4898D6}" srcOrd="0" destOrd="0" presId="urn:microsoft.com/office/officeart/2005/8/layout/hierarchy4"/>
    <dgm:cxn modelId="{BC7F4B1E-118A-41EF-9329-3C10D2DFBD97}" srcId="{394ECE94-FE33-451D-92C6-031877600038}" destId="{C8304536-EB9A-4269-A571-6C0F1D856C54}" srcOrd="0" destOrd="0" parTransId="{1DAA92DD-5025-431F-9D5C-36BFFEBD5249}" sibTransId="{1C191104-91D2-43B0-B1D5-8AE909B11EFA}"/>
    <dgm:cxn modelId="{42BB5E1F-E3D5-48FE-B9FE-AC2297C64779}" srcId="{C70E491E-79C5-4FCF-9BAD-0676470BEA15}" destId="{110EC5F2-A42D-4C11-986F-04AB03BAE8D6}" srcOrd="1" destOrd="0" parTransId="{B5F8A373-95EE-48D4-8055-BDBB17FDAA72}" sibTransId="{88E80EE9-810B-4EBD-96C5-9305883148F0}"/>
    <dgm:cxn modelId="{4572F82D-CB0B-4552-B86A-9D495726CDD4}" type="presOf" srcId="{E4152825-AA63-4902-8509-0C7ECCFC5630}" destId="{1DDAD2D2-67F1-4039-80E7-FF9ACB521F9A}" srcOrd="0" destOrd="0" presId="urn:microsoft.com/office/officeart/2005/8/layout/hierarchy4"/>
    <dgm:cxn modelId="{D26AFD3F-C798-49B9-A882-31904841E54D}" srcId="{DB5953CF-B333-47D8-A471-AFFE1E5BBE9D}" destId="{864F03BE-34DD-4931-8189-CB355F4EEF90}" srcOrd="1" destOrd="0" parTransId="{A9B489C4-1B45-47DC-B53F-B923446B5AB1}" sibTransId="{B0D4E707-D5EF-4260-A077-7DC10183574A}"/>
    <dgm:cxn modelId="{99CC7744-2A49-4C07-8CFD-799AE84E7325}" srcId="{DB5953CF-B333-47D8-A471-AFFE1E5BBE9D}" destId="{667CEA4F-2430-4D39-8BED-6EE504201E35}" srcOrd="2" destOrd="0" parTransId="{05203954-57E0-47F3-8686-1DAC20A43F79}" sibTransId="{167BE811-767C-4B3F-90DA-2EA635A76E1D}"/>
    <dgm:cxn modelId="{18596047-A48D-4E96-9F22-C5BB1A1F7339}" type="presOf" srcId="{E64B5A24-7ACA-47A2-80FD-464AA41EE4A6}" destId="{51D5A3DC-67AC-4DBA-98A9-C08E59906170}" srcOrd="0" destOrd="0" presId="urn:microsoft.com/office/officeart/2005/8/layout/hierarchy4"/>
    <dgm:cxn modelId="{58FBBA6C-533D-4F78-B99D-5F578420BCE7}" type="presOf" srcId="{394ECE94-FE33-451D-92C6-031877600038}" destId="{CCF339A6-A8B8-41CC-81ED-40AD9237C660}" srcOrd="0" destOrd="0" presId="urn:microsoft.com/office/officeart/2005/8/layout/hierarchy4"/>
    <dgm:cxn modelId="{E3BE1D7C-9F83-4C42-8A12-A38DD6AD082E}" type="presOf" srcId="{110EC5F2-A42D-4C11-986F-04AB03BAE8D6}" destId="{AEDD2CA1-CAD8-4E02-B270-C8DB5B87BEBA}" srcOrd="0" destOrd="0" presId="urn:microsoft.com/office/officeart/2005/8/layout/hierarchy4"/>
    <dgm:cxn modelId="{43061A8B-C022-45CD-BD9F-551202422A2E}" srcId="{110EC5F2-A42D-4C11-986F-04AB03BAE8D6}" destId="{802D8072-492A-4132-9D03-4C2F34F970AD}" srcOrd="1" destOrd="0" parTransId="{A69A72E3-E3F3-4F8B-B90E-A6C84DDD94BB}" sibTransId="{0302EE85-2A7B-43B5-920D-F708C55DE6B9}"/>
    <dgm:cxn modelId="{A6EE2797-6B0B-4BF9-BD7D-415B7B7E6508}" srcId="{110EC5F2-A42D-4C11-986F-04AB03BAE8D6}" destId="{E64B5A24-7ACA-47A2-80FD-464AA41EE4A6}" srcOrd="3" destOrd="0" parTransId="{DB823FF7-188F-428D-8A19-B731898F764D}" sibTransId="{EF134C74-85F8-458D-A39F-7F5A3F12426C}"/>
    <dgm:cxn modelId="{33B0599A-298B-46F3-83F3-7A031FFC6DF0}" srcId="{C70E491E-79C5-4FCF-9BAD-0676470BEA15}" destId="{394ECE94-FE33-451D-92C6-031877600038}" srcOrd="0" destOrd="0" parTransId="{0E137F50-16B3-4739-B625-1B0F15DEBBD2}" sibTransId="{06554E71-6707-44D8-9693-31838E25A530}"/>
    <dgm:cxn modelId="{071E01A2-AD9A-4649-A374-B43EF57BB92D}" type="presOf" srcId="{DB5953CF-B333-47D8-A471-AFFE1E5BBE9D}" destId="{43415F94-4ACF-4438-8FC3-3F2A23C0DCBB}" srcOrd="0" destOrd="0" presId="urn:microsoft.com/office/officeart/2005/8/layout/hierarchy4"/>
    <dgm:cxn modelId="{B17164B9-80CB-4125-8B0A-2CA2708F8A51}" type="presOf" srcId="{C70E491E-79C5-4FCF-9BAD-0676470BEA15}" destId="{4A8F5F88-6249-4E36-B6B8-251E4FFE105F}" srcOrd="0" destOrd="0" presId="urn:microsoft.com/office/officeart/2005/8/layout/hierarchy4"/>
    <dgm:cxn modelId="{CB7264CC-1499-41FC-9C8E-D54DD7D818D6}" type="presOf" srcId="{802D8072-492A-4132-9D03-4C2F34F970AD}" destId="{616670C0-D787-46BD-A137-B6282B5A155D}" srcOrd="0" destOrd="0" presId="urn:microsoft.com/office/officeart/2005/8/layout/hierarchy4"/>
    <dgm:cxn modelId="{3B388FCF-DD50-4F8C-9603-245647C1E688}" srcId="{DB5953CF-B333-47D8-A471-AFFE1E5BBE9D}" destId="{C70E491E-79C5-4FCF-9BAD-0676470BEA15}" srcOrd="0" destOrd="0" parTransId="{CC89B6BC-10BC-4B76-A8A3-05B15C26931D}" sibTransId="{D4F78323-A980-4AD4-BB50-3D4298558C93}"/>
    <dgm:cxn modelId="{179D91CF-C475-4274-9B51-6A17953EAE1F}" type="presOf" srcId="{5B40EADD-54B1-4B6D-8C30-63C49EC4236C}" destId="{C7920A53-ADF9-4F73-8864-C61EBDBCC5D3}" srcOrd="0" destOrd="0" presId="urn:microsoft.com/office/officeart/2005/8/layout/hierarchy4"/>
    <dgm:cxn modelId="{BBEE0ED0-78D9-41AD-B6D8-B21799B2BBD6}" type="presOf" srcId="{864F03BE-34DD-4931-8189-CB355F4EEF90}" destId="{295C039E-188F-4F27-A8B2-265C46774A55}" srcOrd="0" destOrd="0" presId="urn:microsoft.com/office/officeart/2005/8/layout/hierarchy4"/>
    <dgm:cxn modelId="{78B873D2-3733-4A14-AE67-FC3BAD5B1E78}" type="presOf" srcId="{667CEA4F-2430-4D39-8BED-6EE504201E35}" destId="{27B42821-A155-4BE0-B4D0-EAD163244A4E}" srcOrd="0" destOrd="0" presId="urn:microsoft.com/office/officeart/2005/8/layout/hierarchy4"/>
    <dgm:cxn modelId="{D56165EB-3297-4156-A259-63E8FBA56473}" srcId="{110EC5F2-A42D-4C11-986F-04AB03BAE8D6}" destId="{E4152825-AA63-4902-8509-0C7ECCFC5630}" srcOrd="0" destOrd="0" parTransId="{8C8D5A50-AC5E-47FF-B46E-8697D85BE6E4}" sibTransId="{0AE764A5-C102-4DD1-9711-3BD18C85C060}"/>
    <dgm:cxn modelId="{A80970F1-7C8A-49CD-A153-022FD8248F5D}" srcId="{110EC5F2-A42D-4C11-986F-04AB03BAE8D6}" destId="{5B40EADD-54B1-4B6D-8C30-63C49EC4236C}" srcOrd="2" destOrd="0" parTransId="{BF5DF48A-A727-421A-A2DE-9EEAE26558A6}" sibTransId="{AC9962D4-7856-4CD4-9D0E-7DB657C481CD}"/>
    <dgm:cxn modelId="{7C8D0695-4135-4908-B444-9D2BB7D6D0F2}" type="presParOf" srcId="{43415F94-4ACF-4438-8FC3-3F2A23C0DCBB}" destId="{90FFA744-785C-4112-B849-A1E8AF47F8B1}" srcOrd="0" destOrd="0" presId="urn:microsoft.com/office/officeart/2005/8/layout/hierarchy4"/>
    <dgm:cxn modelId="{091DB1FD-56CC-4611-9E4F-E867228D986A}" type="presParOf" srcId="{90FFA744-785C-4112-B849-A1E8AF47F8B1}" destId="{4A8F5F88-6249-4E36-B6B8-251E4FFE105F}" srcOrd="0" destOrd="0" presId="urn:microsoft.com/office/officeart/2005/8/layout/hierarchy4"/>
    <dgm:cxn modelId="{B055FDE5-06AB-4167-BD05-10D1B11034A9}" type="presParOf" srcId="{90FFA744-785C-4112-B849-A1E8AF47F8B1}" destId="{F0F3BE39-D41A-49A2-8057-4A6A6801BD27}" srcOrd="1" destOrd="0" presId="urn:microsoft.com/office/officeart/2005/8/layout/hierarchy4"/>
    <dgm:cxn modelId="{9F147081-830F-40B7-9089-90E867635974}" type="presParOf" srcId="{90FFA744-785C-4112-B849-A1E8AF47F8B1}" destId="{ED9E5100-8F52-42AE-AAC9-B5AF037743EC}" srcOrd="2" destOrd="0" presId="urn:microsoft.com/office/officeart/2005/8/layout/hierarchy4"/>
    <dgm:cxn modelId="{48B88586-E344-4845-8E5C-83EB8C72A379}" type="presParOf" srcId="{ED9E5100-8F52-42AE-AAC9-B5AF037743EC}" destId="{DB245373-90AF-4286-90D1-4CA7EAB3926E}" srcOrd="0" destOrd="0" presId="urn:microsoft.com/office/officeart/2005/8/layout/hierarchy4"/>
    <dgm:cxn modelId="{23B4CFBB-7D59-4028-9265-DA5DB734F3C8}" type="presParOf" srcId="{DB245373-90AF-4286-90D1-4CA7EAB3926E}" destId="{CCF339A6-A8B8-41CC-81ED-40AD9237C660}" srcOrd="0" destOrd="0" presId="urn:microsoft.com/office/officeart/2005/8/layout/hierarchy4"/>
    <dgm:cxn modelId="{F9DB0169-5528-4964-AE6D-F89CA1B63AC6}" type="presParOf" srcId="{DB245373-90AF-4286-90D1-4CA7EAB3926E}" destId="{AFCED057-294F-4872-AE8C-B1707259326C}" srcOrd="1" destOrd="0" presId="urn:microsoft.com/office/officeart/2005/8/layout/hierarchy4"/>
    <dgm:cxn modelId="{B6D76600-69D2-4615-A168-2894F012285F}" type="presParOf" srcId="{DB245373-90AF-4286-90D1-4CA7EAB3926E}" destId="{52BFDC9B-7567-4072-A2BD-90FCC666899D}" srcOrd="2" destOrd="0" presId="urn:microsoft.com/office/officeart/2005/8/layout/hierarchy4"/>
    <dgm:cxn modelId="{25361205-D2C1-487C-9578-C1D0E26719B4}" type="presParOf" srcId="{52BFDC9B-7567-4072-A2BD-90FCC666899D}" destId="{578C72C1-9C9E-4E82-AECA-F55F4F30809B}" srcOrd="0" destOrd="0" presId="urn:microsoft.com/office/officeart/2005/8/layout/hierarchy4"/>
    <dgm:cxn modelId="{D7CE5538-CD13-46CA-B46E-F739FDFBFC48}" type="presParOf" srcId="{578C72C1-9C9E-4E82-AECA-F55F4F30809B}" destId="{9A228C48-958E-4F3C-B629-9315BA4898D6}" srcOrd="0" destOrd="0" presId="urn:microsoft.com/office/officeart/2005/8/layout/hierarchy4"/>
    <dgm:cxn modelId="{C5EE986A-D5D1-4948-8048-A96319B5918C}" type="presParOf" srcId="{578C72C1-9C9E-4E82-AECA-F55F4F30809B}" destId="{F058E139-93D0-49D5-AFA3-4C8768D9268C}" srcOrd="1" destOrd="0" presId="urn:microsoft.com/office/officeart/2005/8/layout/hierarchy4"/>
    <dgm:cxn modelId="{382FD790-DC49-495E-A4F9-896E8CD252F3}" type="presParOf" srcId="{ED9E5100-8F52-42AE-AAC9-B5AF037743EC}" destId="{C79134B6-EC8A-4299-9DE3-B6A1D7E69EA5}" srcOrd="1" destOrd="0" presId="urn:microsoft.com/office/officeart/2005/8/layout/hierarchy4"/>
    <dgm:cxn modelId="{F83A9523-03DF-4634-A5D6-8358D3599D38}" type="presParOf" srcId="{ED9E5100-8F52-42AE-AAC9-B5AF037743EC}" destId="{1B1F5975-3EC8-4AE9-8188-5AF4C2891FDA}" srcOrd="2" destOrd="0" presId="urn:microsoft.com/office/officeart/2005/8/layout/hierarchy4"/>
    <dgm:cxn modelId="{FB604752-1104-410D-A1C2-CDEC102DE6A0}" type="presParOf" srcId="{1B1F5975-3EC8-4AE9-8188-5AF4C2891FDA}" destId="{AEDD2CA1-CAD8-4E02-B270-C8DB5B87BEBA}" srcOrd="0" destOrd="0" presId="urn:microsoft.com/office/officeart/2005/8/layout/hierarchy4"/>
    <dgm:cxn modelId="{8C125AB4-E568-49EE-AE3C-F12A09BC737F}" type="presParOf" srcId="{1B1F5975-3EC8-4AE9-8188-5AF4C2891FDA}" destId="{0F12A7A6-F636-4355-9733-3B219C3F9D43}" srcOrd="1" destOrd="0" presId="urn:microsoft.com/office/officeart/2005/8/layout/hierarchy4"/>
    <dgm:cxn modelId="{55FAF583-1F8A-4A46-9215-A268D580FA53}" type="presParOf" srcId="{1B1F5975-3EC8-4AE9-8188-5AF4C2891FDA}" destId="{A23A6A6F-A73F-481C-97F2-3E00F9EEC46C}" srcOrd="2" destOrd="0" presId="urn:microsoft.com/office/officeart/2005/8/layout/hierarchy4"/>
    <dgm:cxn modelId="{C8E03C43-FE98-47B8-8BD6-3ED56BC9BF9D}" type="presParOf" srcId="{A23A6A6F-A73F-481C-97F2-3E00F9EEC46C}" destId="{56D73BFD-A90D-488E-B6CC-FB5C0971ECF5}" srcOrd="0" destOrd="0" presId="urn:microsoft.com/office/officeart/2005/8/layout/hierarchy4"/>
    <dgm:cxn modelId="{09D7811B-4135-4895-AA81-352C8AA0C701}" type="presParOf" srcId="{56D73BFD-A90D-488E-B6CC-FB5C0971ECF5}" destId="{1DDAD2D2-67F1-4039-80E7-FF9ACB521F9A}" srcOrd="0" destOrd="0" presId="urn:microsoft.com/office/officeart/2005/8/layout/hierarchy4"/>
    <dgm:cxn modelId="{1C105232-62FF-402A-A14D-D1DB71ACC60A}" type="presParOf" srcId="{56D73BFD-A90D-488E-B6CC-FB5C0971ECF5}" destId="{9C66AB0C-7EE6-4D28-9335-FAD760DDA63E}" srcOrd="1" destOrd="0" presId="urn:microsoft.com/office/officeart/2005/8/layout/hierarchy4"/>
    <dgm:cxn modelId="{740BE292-3629-4F8E-B701-58123C122539}" type="presParOf" srcId="{A23A6A6F-A73F-481C-97F2-3E00F9EEC46C}" destId="{EDBD2339-3776-4CEF-9766-7AE1F7AA8125}" srcOrd="1" destOrd="0" presId="urn:microsoft.com/office/officeart/2005/8/layout/hierarchy4"/>
    <dgm:cxn modelId="{2B0E532C-311F-4B3A-9511-DD6A37E376DD}" type="presParOf" srcId="{A23A6A6F-A73F-481C-97F2-3E00F9EEC46C}" destId="{E9A3432D-A9D1-4894-8C98-3A9ECCBE326F}" srcOrd="2" destOrd="0" presId="urn:microsoft.com/office/officeart/2005/8/layout/hierarchy4"/>
    <dgm:cxn modelId="{E6CD4391-7C4F-4727-BC44-E15D6A5916E4}" type="presParOf" srcId="{E9A3432D-A9D1-4894-8C98-3A9ECCBE326F}" destId="{616670C0-D787-46BD-A137-B6282B5A155D}" srcOrd="0" destOrd="0" presId="urn:microsoft.com/office/officeart/2005/8/layout/hierarchy4"/>
    <dgm:cxn modelId="{0EA2687D-74D3-4C3F-84C7-941699F71574}" type="presParOf" srcId="{E9A3432D-A9D1-4894-8C98-3A9ECCBE326F}" destId="{715903ED-FC0E-4BEA-8123-FB68B032C085}" srcOrd="1" destOrd="0" presId="urn:microsoft.com/office/officeart/2005/8/layout/hierarchy4"/>
    <dgm:cxn modelId="{58FB7E06-1BAD-49F8-B7E6-C6DCAB5C4EA8}" type="presParOf" srcId="{A23A6A6F-A73F-481C-97F2-3E00F9EEC46C}" destId="{E41446D9-D1ED-4983-8F02-0F880B96FF50}" srcOrd="3" destOrd="0" presId="urn:microsoft.com/office/officeart/2005/8/layout/hierarchy4"/>
    <dgm:cxn modelId="{FDD016DD-BE60-403A-9E39-C9AFD818CF89}" type="presParOf" srcId="{A23A6A6F-A73F-481C-97F2-3E00F9EEC46C}" destId="{531A51CB-58BC-498D-A26A-3B64B13B679B}" srcOrd="4" destOrd="0" presId="urn:microsoft.com/office/officeart/2005/8/layout/hierarchy4"/>
    <dgm:cxn modelId="{063DB2D6-1EFB-44D3-976C-A9EB1E1F768C}" type="presParOf" srcId="{531A51CB-58BC-498D-A26A-3B64B13B679B}" destId="{C7920A53-ADF9-4F73-8864-C61EBDBCC5D3}" srcOrd="0" destOrd="0" presId="urn:microsoft.com/office/officeart/2005/8/layout/hierarchy4"/>
    <dgm:cxn modelId="{079D2AAC-2872-43CD-A5A6-B0C9D4B4D5CA}" type="presParOf" srcId="{531A51CB-58BC-498D-A26A-3B64B13B679B}" destId="{FE8C2624-29C1-4CAA-A2A5-1310C033A0FE}" srcOrd="1" destOrd="0" presId="urn:microsoft.com/office/officeart/2005/8/layout/hierarchy4"/>
    <dgm:cxn modelId="{60C90D29-DA04-42DC-B5BA-7A4A00338200}" type="presParOf" srcId="{A23A6A6F-A73F-481C-97F2-3E00F9EEC46C}" destId="{B6075D57-E0AF-40C5-845A-A235B6725AB8}" srcOrd="5" destOrd="0" presId="urn:microsoft.com/office/officeart/2005/8/layout/hierarchy4"/>
    <dgm:cxn modelId="{08799639-851B-4590-B79A-E6346A9AA688}" type="presParOf" srcId="{A23A6A6F-A73F-481C-97F2-3E00F9EEC46C}" destId="{6B886BA8-86F1-42F8-8B5D-F1227389F561}" srcOrd="6" destOrd="0" presId="urn:microsoft.com/office/officeart/2005/8/layout/hierarchy4"/>
    <dgm:cxn modelId="{6B2C0B5C-EC10-4C24-AB80-965A105655B1}" type="presParOf" srcId="{6B886BA8-86F1-42F8-8B5D-F1227389F561}" destId="{51D5A3DC-67AC-4DBA-98A9-C08E59906170}" srcOrd="0" destOrd="0" presId="urn:microsoft.com/office/officeart/2005/8/layout/hierarchy4"/>
    <dgm:cxn modelId="{7CA73234-5255-47FD-8AF2-B1B8F1573ACB}" type="presParOf" srcId="{6B886BA8-86F1-42F8-8B5D-F1227389F561}" destId="{FEB1CBA8-1BC4-4001-9688-182A828C8646}" srcOrd="1" destOrd="0" presId="urn:microsoft.com/office/officeart/2005/8/layout/hierarchy4"/>
    <dgm:cxn modelId="{8BDA8432-0895-4C02-8A5B-BC16620EB626}" type="presParOf" srcId="{43415F94-4ACF-4438-8FC3-3F2A23C0DCBB}" destId="{F039F474-F002-4929-90AF-353BC9DAAD28}" srcOrd="1" destOrd="0" presId="urn:microsoft.com/office/officeart/2005/8/layout/hierarchy4"/>
    <dgm:cxn modelId="{92473F15-D7D3-4DF3-BDEE-EA82A07D88CF}" type="presParOf" srcId="{43415F94-4ACF-4438-8FC3-3F2A23C0DCBB}" destId="{ACC77B6C-CEE1-4B60-A490-334300A25180}" srcOrd="2" destOrd="0" presId="urn:microsoft.com/office/officeart/2005/8/layout/hierarchy4"/>
    <dgm:cxn modelId="{B0301C82-A8B4-4FC8-B3CB-79380E4E3E01}" type="presParOf" srcId="{ACC77B6C-CEE1-4B60-A490-334300A25180}" destId="{295C039E-188F-4F27-A8B2-265C46774A55}" srcOrd="0" destOrd="0" presId="urn:microsoft.com/office/officeart/2005/8/layout/hierarchy4"/>
    <dgm:cxn modelId="{A6D526E3-9FEF-4CDB-8643-B4DC05A64A2D}" type="presParOf" srcId="{ACC77B6C-CEE1-4B60-A490-334300A25180}" destId="{60FF919E-1505-497A-95F9-997C96181C58}" srcOrd="1" destOrd="0" presId="urn:microsoft.com/office/officeart/2005/8/layout/hierarchy4"/>
    <dgm:cxn modelId="{9CDC82E1-B63B-4332-B1FD-77F230B9E462}" type="presParOf" srcId="{43415F94-4ACF-4438-8FC3-3F2A23C0DCBB}" destId="{A362227A-D922-4E7A-901D-348710D5CA75}" srcOrd="3" destOrd="0" presId="urn:microsoft.com/office/officeart/2005/8/layout/hierarchy4"/>
    <dgm:cxn modelId="{C458D959-7B3E-47A4-B320-03312691ED74}" type="presParOf" srcId="{43415F94-4ACF-4438-8FC3-3F2A23C0DCBB}" destId="{EA566E36-5A4B-4B52-A310-23D56774F354}" srcOrd="4" destOrd="0" presId="urn:microsoft.com/office/officeart/2005/8/layout/hierarchy4"/>
    <dgm:cxn modelId="{C433EDA4-6AF6-41F3-BD91-794308EAE0C0}" type="presParOf" srcId="{EA566E36-5A4B-4B52-A310-23D56774F354}" destId="{27B42821-A155-4BE0-B4D0-EAD163244A4E}" srcOrd="0" destOrd="0" presId="urn:microsoft.com/office/officeart/2005/8/layout/hierarchy4"/>
    <dgm:cxn modelId="{5F2A0B58-6EBE-4058-A339-3A66C2E75ECE}" type="presParOf" srcId="{EA566E36-5A4B-4B52-A310-23D56774F354}" destId="{F7BC87D6-CE27-47F5-8C51-78D3917FA816}" srcOrd="1" destOrd="0" presId="urn:microsoft.com/office/officeart/2005/8/layout/hierarchy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5953CF-B333-47D8-A471-AFFE1E5BBE9D}"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en-GB"/>
        </a:p>
      </dgm:t>
    </dgm:pt>
    <dgm:pt modelId="{C70E491E-79C5-4FCF-9BAD-0676470BEA15}">
      <dgm:prSet phldrT="[Text]"/>
      <dgm:spPr>
        <a:xfrm>
          <a:off x="484458" y="1897103"/>
          <a:ext cx="1447798" cy="1703916"/>
        </a:xfrm>
        <a:prstGeom prst="roundRect">
          <a:avLst>
            <a:gd name="adj" fmla="val 10000"/>
          </a:avLst>
        </a:prstGeom>
        <a:solidFill>
          <a:srgbClr val="FFC000"/>
        </a:soli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Strategic Project Consultant (contracted 1 day a month)</a:t>
          </a:r>
        </a:p>
      </dgm:t>
    </dgm:pt>
    <dgm:pt modelId="{CC89B6BC-10BC-4B76-A8A3-05B15C26931D}" type="parTrans" cxnId="{3B388FCF-DD50-4F8C-9603-245647C1E688}">
      <dgm:prSet/>
      <dgm:spPr/>
      <dgm:t>
        <a:bodyPr/>
        <a:lstStyle/>
        <a:p>
          <a:endParaRPr lang="en-GB"/>
        </a:p>
      </dgm:t>
    </dgm:pt>
    <dgm:pt modelId="{D4F78323-A980-4AD4-BB50-3D4298558C93}" type="sibTrans" cxnId="{3B388FCF-DD50-4F8C-9603-245647C1E688}">
      <dgm:prSet/>
      <dgm:spPr/>
      <dgm:t>
        <a:bodyPr/>
        <a:lstStyle/>
        <a:p>
          <a:endParaRPr lang="en-GB"/>
        </a:p>
      </dgm:t>
    </dgm:pt>
    <dgm:pt modelId="{394ECE94-FE33-451D-92C6-031877600038}">
      <dgm:prSet phldrT="[Text]"/>
      <dgm:spPr>
        <a:xfrm>
          <a:off x="2673432" y="1897103"/>
          <a:ext cx="1641154" cy="1703916"/>
        </a:xfrm>
        <a:prstGeom prst="roundRect">
          <a:avLst>
            <a:gd name="adj" fmla="val 10000"/>
          </a:avLst>
        </a:prstGeom>
        <a:solidFill>
          <a:srgbClr val="FFC000"/>
        </a:soli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Senior Project Consultant (contracted 1 day a month)</a:t>
          </a:r>
        </a:p>
      </dgm:t>
    </dgm:pt>
    <dgm:pt modelId="{0E137F50-16B3-4739-B625-1B0F15DEBBD2}" type="parTrans" cxnId="{33B0599A-298B-46F3-83F3-7A031FFC6DF0}">
      <dgm:prSet/>
      <dgm:spPr/>
      <dgm:t>
        <a:bodyPr/>
        <a:lstStyle/>
        <a:p>
          <a:endParaRPr lang="en-GB"/>
        </a:p>
      </dgm:t>
    </dgm:pt>
    <dgm:pt modelId="{06554E71-6707-44D8-9693-31838E25A530}" type="sibTrans" cxnId="{33B0599A-298B-46F3-83F3-7A031FFC6DF0}">
      <dgm:prSet/>
      <dgm:spPr/>
      <dgm:t>
        <a:bodyPr/>
        <a:lstStyle/>
        <a:p>
          <a:endParaRPr lang="en-GB"/>
        </a:p>
      </dgm:t>
    </dgm:pt>
    <dgm:pt modelId="{C8304536-EB9A-4269-A571-6C0F1D856C54}">
      <dgm:prSet phldrT="[Text]"/>
      <dgm:spPr>
        <a:xfrm>
          <a:off x="2047396" y="3698699"/>
          <a:ext cx="1954903" cy="1703916"/>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Marketing &amp; Events Officer</a:t>
          </a:r>
        </a:p>
        <a:p>
          <a:pPr>
            <a:buNone/>
          </a:pPr>
          <a:r>
            <a:rPr lang="en-GB" dirty="0">
              <a:solidFill>
                <a:sysClr val="windowText" lastClr="000000"/>
              </a:solidFill>
              <a:latin typeface="Calibri" panose="020F0502020204030204"/>
              <a:ea typeface="+mn-ea"/>
              <a:cs typeface="+mn-cs"/>
            </a:rPr>
            <a:t>(employed)</a:t>
          </a:r>
        </a:p>
      </dgm:t>
    </dgm:pt>
    <dgm:pt modelId="{1DAA92DD-5025-431F-9D5C-36BFFEBD5249}" type="parTrans" cxnId="{BC7F4B1E-118A-41EF-9329-3C10D2DFBD97}">
      <dgm:prSet/>
      <dgm:spPr/>
      <dgm:t>
        <a:bodyPr/>
        <a:lstStyle/>
        <a:p>
          <a:endParaRPr lang="en-GB"/>
        </a:p>
      </dgm:t>
    </dgm:pt>
    <dgm:pt modelId="{1C191104-91D2-43B0-B1D5-8AE909B11EFA}" type="sibTrans" cxnId="{BC7F4B1E-118A-41EF-9329-3C10D2DFBD97}">
      <dgm:prSet/>
      <dgm:spPr/>
      <dgm:t>
        <a:bodyPr/>
        <a:lstStyle/>
        <a:p>
          <a:endParaRPr lang="en-GB"/>
        </a:p>
      </dgm:t>
    </dgm:pt>
    <dgm:pt modelId="{110EC5F2-A42D-4C11-986F-04AB03BAE8D6}">
      <dgm:prSet phldrT="[Text]"/>
      <dgm:spPr>
        <a:xfrm>
          <a:off x="5157681" y="1851208"/>
          <a:ext cx="1536766" cy="1703916"/>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Project Lead  (employed)</a:t>
          </a:r>
        </a:p>
      </dgm:t>
    </dgm:pt>
    <dgm:pt modelId="{B5F8A373-95EE-48D4-8055-BDBB17FDAA72}" type="parTrans" cxnId="{42BB5E1F-E3D5-48FE-B9FE-AC2297C64779}">
      <dgm:prSet/>
      <dgm:spPr/>
      <dgm:t>
        <a:bodyPr/>
        <a:lstStyle/>
        <a:p>
          <a:endParaRPr lang="en-GB"/>
        </a:p>
      </dgm:t>
    </dgm:pt>
    <dgm:pt modelId="{88E80EE9-810B-4EBD-96C5-9305883148F0}" type="sibTrans" cxnId="{42BB5E1F-E3D5-48FE-B9FE-AC2297C64779}">
      <dgm:prSet/>
      <dgm:spPr/>
      <dgm:t>
        <a:bodyPr/>
        <a:lstStyle/>
        <a:p>
          <a:endParaRPr lang="en-GB"/>
        </a:p>
      </dgm:t>
    </dgm:pt>
    <dgm:pt modelId="{E4152825-AA63-4902-8509-0C7ECCFC5630}">
      <dgm:prSet phldrT="[Text]"/>
      <dgm:spPr>
        <a:xfrm>
          <a:off x="4179047" y="3711223"/>
          <a:ext cx="1947278" cy="1707443"/>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Officer (Provider and Partner Engagement)</a:t>
          </a:r>
        </a:p>
        <a:p>
          <a:pPr>
            <a:buNone/>
          </a:pPr>
          <a:r>
            <a:rPr lang="en-GB" dirty="0">
              <a:solidFill>
                <a:sysClr val="windowText" lastClr="000000"/>
              </a:solidFill>
              <a:latin typeface="Calibri" panose="020F0502020204030204"/>
              <a:ea typeface="+mn-ea"/>
              <a:cs typeface="+mn-cs"/>
            </a:rPr>
            <a:t>(employed)</a:t>
          </a:r>
        </a:p>
      </dgm:t>
    </dgm:pt>
    <dgm:pt modelId="{8C8D5A50-AC5E-47FF-B46E-8697D85BE6E4}" type="parTrans" cxnId="{D56165EB-3297-4156-A259-63E8FBA56473}">
      <dgm:prSet/>
      <dgm:spPr/>
      <dgm:t>
        <a:bodyPr/>
        <a:lstStyle/>
        <a:p>
          <a:endParaRPr lang="en-GB"/>
        </a:p>
      </dgm:t>
    </dgm:pt>
    <dgm:pt modelId="{0AE764A5-C102-4DD1-9711-3BD18C85C060}" type="sibTrans" cxnId="{D56165EB-3297-4156-A259-63E8FBA56473}">
      <dgm:prSet/>
      <dgm:spPr/>
      <dgm:t>
        <a:bodyPr/>
        <a:lstStyle/>
        <a:p>
          <a:endParaRPr lang="en-GB"/>
        </a:p>
      </dgm:t>
    </dgm:pt>
    <dgm:pt modelId="{802D8072-492A-4132-9D03-4C2F34F970AD}">
      <dgm:prSet phldrT="[Text]"/>
      <dgm:spPr>
        <a:xfrm>
          <a:off x="6195414" y="3698699"/>
          <a:ext cx="1947278" cy="1716253"/>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Officer (Employer Engagement)</a:t>
          </a:r>
        </a:p>
        <a:p>
          <a:pPr>
            <a:buNone/>
          </a:pPr>
          <a:r>
            <a:rPr lang="en-GB" dirty="0">
              <a:solidFill>
                <a:sysClr val="windowText" lastClr="000000"/>
              </a:solidFill>
              <a:latin typeface="Calibri" panose="020F0502020204030204"/>
              <a:ea typeface="+mn-ea"/>
              <a:cs typeface="+mn-cs"/>
            </a:rPr>
            <a:t>(employed)</a:t>
          </a:r>
        </a:p>
      </dgm:t>
    </dgm:pt>
    <dgm:pt modelId="{A69A72E3-E3F3-4F8B-B90E-A6C84DDD94BB}" type="parTrans" cxnId="{43061A8B-C022-45CD-BD9F-551202422A2E}">
      <dgm:prSet/>
      <dgm:spPr/>
      <dgm:t>
        <a:bodyPr/>
        <a:lstStyle/>
        <a:p>
          <a:endParaRPr lang="en-GB"/>
        </a:p>
      </dgm:t>
    </dgm:pt>
    <dgm:pt modelId="{0302EE85-2A7B-43B5-920D-F708C55DE6B9}" type="sibTrans" cxnId="{43061A8B-C022-45CD-BD9F-551202422A2E}">
      <dgm:prSet/>
      <dgm:spPr/>
      <dgm:t>
        <a:bodyPr/>
        <a:lstStyle/>
        <a:p>
          <a:endParaRPr lang="en-GB"/>
        </a:p>
      </dgm:t>
    </dgm:pt>
    <dgm:pt modelId="{0546E82D-1526-451C-B533-0F280519A64E}">
      <dgm:prSet phldrT="[Text]"/>
      <dgm:spPr>
        <a:xfrm>
          <a:off x="2047396" y="3698699"/>
          <a:ext cx="1954903" cy="1703916"/>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en-GB" dirty="0">
              <a:solidFill>
                <a:sysClr val="windowText" lastClr="000000"/>
              </a:solidFill>
              <a:latin typeface="Calibri" panose="020F0502020204030204"/>
              <a:ea typeface="+mn-ea"/>
              <a:cs typeface="+mn-cs"/>
            </a:rPr>
            <a:t>LSIP Administrator</a:t>
          </a:r>
        </a:p>
        <a:p>
          <a:pPr>
            <a:buNone/>
          </a:pPr>
          <a:r>
            <a:rPr lang="en-GB" dirty="0">
              <a:solidFill>
                <a:sysClr val="windowText" lastClr="000000"/>
              </a:solidFill>
              <a:latin typeface="Calibri" panose="020F0502020204030204"/>
              <a:ea typeface="+mn-ea"/>
              <a:cs typeface="+mn-cs"/>
            </a:rPr>
            <a:t>(employed)</a:t>
          </a:r>
        </a:p>
      </dgm:t>
    </dgm:pt>
    <dgm:pt modelId="{EEB4E3E2-EBD9-42C3-9605-4EBF295EEC38}" type="parTrans" cxnId="{F7AAC63D-7C33-4D7C-8FEA-1686F0DBB845}">
      <dgm:prSet/>
      <dgm:spPr/>
      <dgm:t>
        <a:bodyPr/>
        <a:lstStyle/>
        <a:p>
          <a:endParaRPr lang="en-GB"/>
        </a:p>
      </dgm:t>
    </dgm:pt>
    <dgm:pt modelId="{6599EAE2-A752-4A92-B3F3-BEEEBB0F5EC9}" type="sibTrans" cxnId="{F7AAC63D-7C33-4D7C-8FEA-1686F0DBB845}">
      <dgm:prSet/>
      <dgm:spPr/>
      <dgm:t>
        <a:bodyPr/>
        <a:lstStyle/>
        <a:p>
          <a:endParaRPr lang="en-GB"/>
        </a:p>
      </dgm:t>
    </dgm:pt>
    <dgm:pt modelId="{43415F94-4ACF-4438-8FC3-3F2A23C0DCBB}" type="pres">
      <dgm:prSet presAssocID="{DB5953CF-B333-47D8-A471-AFFE1E5BBE9D}" presName="Name0" presStyleCnt="0">
        <dgm:presLayoutVars>
          <dgm:chPref val="1"/>
          <dgm:dir/>
          <dgm:animOne val="branch"/>
          <dgm:animLvl val="lvl"/>
          <dgm:resizeHandles/>
        </dgm:presLayoutVars>
      </dgm:prSet>
      <dgm:spPr/>
    </dgm:pt>
    <dgm:pt modelId="{90FFA744-785C-4112-B849-A1E8AF47F8B1}" type="pres">
      <dgm:prSet presAssocID="{C70E491E-79C5-4FCF-9BAD-0676470BEA15}" presName="vertOne" presStyleCnt="0"/>
      <dgm:spPr/>
    </dgm:pt>
    <dgm:pt modelId="{4A8F5F88-6249-4E36-B6B8-251E4FFE105F}" type="pres">
      <dgm:prSet presAssocID="{C70E491E-79C5-4FCF-9BAD-0676470BEA15}" presName="txOne" presStyleLbl="node0" presStyleIdx="0" presStyleCnt="2" custScaleX="17743" custLinFactY="100000" custLinFactNeighborX="-35152" custLinFactNeighborY="131967">
        <dgm:presLayoutVars>
          <dgm:chPref val="3"/>
        </dgm:presLayoutVars>
      </dgm:prSet>
      <dgm:spPr/>
    </dgm:pt>
    <dgm:pt modelId="{F0F3BE39-D41A-49A2-8057-4A6A6801BD27}" type="pres">
      <dgm:prSet presAssocID="{C70E491E-79C5-4FCF-9BAD-0676470BEA15}" presName="parTransOne" presStyleCnt="0"/>
      <dgm:spPr/>
    </dgm:pt>
    <dgm:pt modelId="{ED9E5100-8F52-42AE-AAC9-B5AF037743EC}" type="pres">
      <dgm:prSet presAssocID="{C70E491E-79C5-4FCF-9BAD-0676470BEA15}" presName="horzOne" presStyleCnt="0"/>
      <dgm:spPr/>
    </dgm:pt>
    <dgm:pt modelId="{DB245373-90AF-4286-90D1-4CA7EAB3926E}" type="pres">
      <dgm:prSet presAssocID="{394ECE94-FE33-451D-92C6-031877600038}" presName="vertTwo" presStyleCnt="0"/>
      <dgm:spPr/>
    </dgm:pt>
    <dgm:pt modelId="{CCF339A6-A8B8-41CC-81ED-40AD9237C660}" type="pres">
      <dgm:prSet presAssocID="{394ECE94-FE33-451D-92C6-031877600038}" presName="txTwo" presStyleLbl="node2" presStyleIdx="0" presStyleCnt="2" custScaleX="41112" custLinFactNeighborX="62428" custLinFactNeighborY="18767">
        <dgm:presLayoutVars>
          <dgm:chPref val="3"/>
        </dgm:presLayoutVars>
      </dgm:prSet>
      <dgm:spPr/>
    </dgm:pt>
    <dgm:pt modelId="{AFCED057-294F-4872-AE8C-B1707259326C}" type="pres">
      <dgm:prSet presAssocID="{394ECE94-FE33-451D-92C6-031877600038}" presName="parTransTwo" presStyleCnt="0"/>
      <dgm:spPr/>
    </dgm:pt>
    <dgm:pt modelId="{52BFDC9B-7567-4072-A2BD-90FCC666899D}" type="pres">
      <dgm:prSet presAssocID="{394ECE94-FE33-451D-92C6-031877600038}" presName="horzTwo" presStyleCnt="0"/>
      <dgm:spPr/>
    </dgm:pt>
    <dgm:pt modelId="{578C72C1-9C9E-4E82-AECA-F55F4F30809B}" type="pres">
      <dgm:prSet presAssocID="{C8304536-EB9A-4269-A571-6C0F1D856C54}" presName="vertThree" presStyleCnt="0"/>
      <dgm:spPr/>
    </dgm:pt>
    <dgm:pt modelId="{9A228C48-958E-4F3C-B629-9315BA4898D6}" type="pres">
      <dgm:prSet presAssocID="{C8304536-EB9A-4269-A571-6C0F1D856C54}" presName="txThree" presStyleLbl="node3" presStyleIdx="0" presStyleCnt="3">
        <dgm:presLayoutVars>
          <dgm:chPref val="3"/>
        </dgm:presLayoutVars>
      </dgm:prSet>
      <dgm:spPr/>
    </dgm:pt>
    <dgm:pt modelId="{F058E139-93D0-49D5-AFA3-4C8768D9268C}" type="pres">
      <dgm:prSet presAssocID="{C8304536-EB9A-4269-A571-6C0F1D856C54}" presName="horzThree" presStyleCnt="0"/>
      <dgm:spPr/>
    </dgm:pt>
    <dgm:pt modelId="{C79134B6-EC8A-4299-9DE3-B6A1D7E69EA5}" type="pres">
      <dgm:prSet presAssocID="{06554E71-6707-44D8-9693-31838E25A530}" presName="sibSpaceTwo" presStyleCnt="0"/>
      <dgm:spPr/>
    </dgm:pt>
    <dgm:pt modelId="{1B1F5975-3EC8-4AE9-8188-5AF4C2891FDA}" type="pres">
      <dgm:prSet presAssocID="{110EC5F2-A42D-4C11-986F-04AB03BAE8D6}" presName="vertTwo" presStyleCnt="0"/>
      <dgm:spPr/>
    </dgm:pt>
    <dgm:pt modelId="{AEDD2CA1-CAD8-4E02-B270-C8DB5B87BEBA}" type="pres">
      <dgm:prSet presAssocID="{110EC5F2-A42D-4C11-986F-04AB03BAE8D6}" presName="txTwo" presStyleLbl="node2" presStyleIdx="1" presStyleCnt="2" custScaleX="38497" custLinFactY="-31080" custLinFactNeighborX="-6312" custLinFactNeighborY="-100000">
        <dgm:presLayoutVars>
          <dgm:chPref val="3"/>
        </dgm:presLayoutVars>
      </dgm:prSet>
      <dgm:spPr/>
    </dgm:pt>
    <dgm:pt modelId="{0F12A7A6-F636-4355-9733-3B219C3F9D43}" type="pres">
      <dgm:prSet presAssocID="{110EC5F2-A42D-4C11-986F-04AB03BAE8D6}" presName="parTransTwo" presStyleCnt="0"/>
      <dgm:spPr/>
    </dgm:pt>
    <dgm:pt modelId="{A23A6A6F-A73F-481C-97F2-3E00F9EEC46C}" type="pres">
      <dgm:prSet presAssocID="{110EC5F2-A42D-4C11-986F-04AB03BAE8D6}" presName="horzTwo" presStyleCnt="0"/>
      <dgm:spPr/>
    </dgm:pt>
    <dgm:pt modelId="{56D73BFD-A90D-488E-B6CC-FB5C0971ECF5}" type="pres">
      <dgm:prSet presAssocID="{E4152825-AA63-4902-8509-0C7ECCFC5630}" presName="vertThree" presStyleCnt="0"/>
      <dgm:spPr/>
    </dgm:pt>
    <dgm:pt modelId="{1DDAD2D2-67F1-4039-80E7-FF9ACB521F9A}" type="pres">
      <dgm:prSet presAssocID="{E4152825-AA63-4902-8509-0C7ECCFC5630}" presName="txThree" presStyleLbl="node3" presStyleIdx="1" presStyleCnt="3" custScaleY="100207" custLinFactNeighborX="652" custLinFactNeighborY="3768">
        <dgm:presLayoutVars>
          <dgm:chPref val="3"/>
        </dgm:presLayoutVars>
      </dgm:prSet>
      <dgm:spPr/>
    </dgm:pt>
    <dgm:pt modelId="{9C66AB0C-7EE6-4D28-9335-FAD760DDA63E}" type="pres">
      <dgm:prSet presAssocID="{E4152825-AA63-4902-8509-0C7ECCFC5630}" presName="horzThree" presStyleCnt="0"/>
      <dgm:spPr/>
    </dgm:pt>
    <dgm:pt modelId="{EDBD2339-3776-4CEF-9766-7AE1F7AA8125}" type="pres">
      <dgm:prSet presAssocID="{0AE764A5-C102-4DD1-9711-3BD18C85C060}" presName="sibSpaceThree" presStyleCnt="0"/>
      <dgm:spPr/>
    </dgm:pt>
    <dgm:pt modelId="{E9A3432D-A9D1-4894-8C98-3A9ECCBE326F}" type="pres">
      <dgm:prSet presAssocID="{802D8072-492A-4132-9D03-4C2F34F970AD}" presName="vertThree" presStyleCnt="0"/>
      <dgm:spPr/>
    </dgm:pt>
    <dgm:pt modelId="{616670C0-D787-46BD-A137-B6282B5A155D}" type="pres">
      <dgm:prSet presAssocID="{802D8072-492A-4132-9D03-4C2F34F970AD}" presName="txThree" presStyleLbl="node3" presStyleIdx="2" presStyleCnt="3" custScaleY="100724">
        <dgm:presLayoutVars>
          <dgm:chPref val="3"/>
        </dgm:presLayoutVars>
      </dgm:prSet>
      <dgm:spPr/>
    </dgm:pt>
    <dgm:pt modelId="{715903ED-FC0E-4BEA-8123-FB68B032C085}" type="pres">
      <dgm:prSet presAssocID="{802D8072-492A-4132-9D03-4C2F34F970AD}" presName="horzThree" presStyleCnt="0"/>
      <dgm:spPr/>
    </dgm:pt>
    <dgm:pt modelId="{5A5F6342-A715-4676-A89F-033208325A42}" type="pres">
      <dgm:prSet presAssocID="{D4F78323-A980-4AD4-BB50-3D4298558C93}" presName="sibSpaceOne" presStyleCnt="0"/>
      <dgm:spPr/>
    </dgm:pt>
    <dgm:pt modelId="{C1E72D75-359C-4F40-9A6E-B498F709C101}" type="pres">
      <dgm:prSet presAssocID="{0546E82D-1526-451C-B533-0F280519A64E}" presName="vertOne" presStyleCnt="0"/>
      <dgm:spPr/>
    </dgm:pt>
    <dgm:pt modelId="{3FED1DF9-1A80-4031-A207-124D1269A88A}" type="pres">
      <dgm:prSet presAssocID="{0546E82D-1526-451C-B533-0F280519A64E}" presName="txOne" presStyleLbl="node0" presStyleIdx="1" presStyleCnt="2" custLinFactY="100000" custLinFactNeighborX="-9009" custLinFactNeighborY="129208">
        <dgm:presLayoutVars>
          <dgm:chPref val="3"/>
        </dgm:presLayoutVars>
      </dgm:prSet>
      <dgm:spPr>
        <a:prstGeom prst="roundRect">
          <a:avLst>
            <a:gd name="adj" fmla="val 10000"/>
          </a:avLst>
        </a:prstGeom>
      </dgm:spPr>
    </dgm:pt>
    <dgm:pt modelId="{E6D3350C-FFE8-4BD9-B76A-CD02A54BBDAE}" type="pres">
      <dgm:prSet presAssocID="{0546E82D-1526-451C-B533-0F280519A64E}" presName="horzOne" presStyleCnt="0"/>
      <dgm:spPr/>
    </dgm:pt>
  </dgm:ptLst>
  <dgm:cxnLst>
    <dgm:cxn modelId="{87D35106-A4F2-43A5-93D1-A354866024DF}" type="presOf" srcId="{C8304536-EB9A-4269-A571-6C0F1D856C54}" destId="{9A228C48-958E-4F3C-B629-9315BA4898D6}" srcOrd="0" destOrd="0" presId="urn:microsoft.com/office/officeart/2005/8/layout/hierarchy4"/>
    <dgm:cxn modelId="{BC7F4B1E-118A-41EF-9329-3C10D2DFBD97}" srcId="{394ECE94-FE33-451D-92C6-031877600038}" destId="{C8304536-EB9A-4269-A571-6C0F1D856C54}" srcOrd="0" destOrd="0" parTransId="{1DAA92DD-5025-431F-9D5C-36BFFEBD5249}" sibTransId="{1C191104-91D2-43B0-B1D5-8AE909B11EFA}"/>
    <dgm:cxn modelId="{42BB5E1F-E3D5-48FE-B9FE-AC2297C64779}" srcId="{C70E491E-79C5-4FCF-9BAD-0676470BEA15}" destId="{110EC5F2-A42D-4C11-986F-04AB03BAE8D6}" srcOrd="1" destOrd="0" parTransId="{B5F8A373-95EE-48D4-8055-BDBB17FDAA72}" sibTransId="{88E80EE9-810B-4EBD-96C5-9305883148F0}"/>
    <dgm:cxn modelId="{4572F82D-CB0B-4552-B86A-9D495726CDD4}" type="presOf" srcId="{E4152825-AA63-4902-8509-0C7ECCFC5630}" destId="{1DDAD2D2-67F1-4039-80E7-FF9ACB521F9A}" srcOrd="0" destOrd="0" presId="urn:microsoft.com/office/officeart/2005/8/layout/hierarchy4"/>
    <dgm:cxn modelId="{F7AAC63D-7C33-4D7C-8FEA-1686F0DBB845}" srcId="{DB5953CF-B333-47D8-A471-AFFE1E5BBE9D}" destId="{0546E82D-1526-451C-B533-0F280519A64E}" srcOrd="1" destOrd="0" parTransId="{EEB4E3E2-EBD9-42C3-9605-4EBF295EEC38}" sibTransId="{6599EAE2-A752-4A92-B3F3-BEEEBB0F5EC9}"/>
    <dgm:cxn modelId="{58FBBA6C-533D-4F78-B99D-5F578420BCE7}" type="presOf" srcId="{394ECE94-FE33-451D-92C6-031877600038}" destId="{CCF339A6-A8B8-41CC-81ED-40AD9237C660}" srcOrd="0" destOrd="0" presId="urn:microsoft.com/office/officeart/2005/8/layout/hierarchy4"/>
    <dgm:cxn modelId="{E3BE1D7C-9F83-4C42-8A12-A38DD6AD082E}" type="presOf" srcId="{110EC5F2-A42D-4C11-986F-04AB03BAE8D6}" destId="{AEDD2CA1-CAD8-4E02-B270-C8DB5B87BEBA}" srcOrd="0" destOrd="0" presId="urn:microsoft.com/office/officeart/2005/8/layout/hierarchy4"/>
    <dgm:cxn modelId="{43061A8B-C022-45CD-BD9F-551202422A2E}" srcId="{110EC5F2-A42D-4C11-986F-04AB03BAE8D6}" destId="{802D8072-492A-4132-9D03-4C2F34F970AD}" srcOrd="1" destOrd="0" parTransId="{A69A72E3-E3F3-4F8B-B90E-A6C84DDD94BB}" sibTransId="{0302EE85-2A7B-43B5-920D-F708C55DE6B9}"/>
    <dgm:cxn modelId="{33B0599A-298B-46F3-83F3-7A031FFC6DF0}" srcId="{C70E491E-79C5-4FCF-9BAD-0676470BEA15}" destId="{394ECE94-FE33-451D-92C6-031877600038}" srcOrd="0" destOrd="0" parTransId="{0E137F50-16B3-4739-B625-1B0F15DEBBD2}" sibTransId="{06554E71-6707-44D8-9693-31838E25A530}"/>
    <dgm:cxn modelId="{071E01A2-AD9A-4649-A374-B43EF57BB92D}" type="presOf" srcId="{DB5953CF-B333-47D8-A471-AFFE1E5BBE9D}" destId="{43415F94-4ACF-4438-8FC3-3F2A23C0DCBB}" srcOrd="0" destOrd="0" presId="urn:microsoft.com/office/officeart/2005/8/layout/hierarchy4"/>
    <dgm:cxn modelId="{B17164B9-80CB-4125-8B0A-2CA2708F8A51}" type="presOf" srcId="{C70E491E-79C5-4FCF-9BAD-0676470BEA15}" destId="{4A8F5F88-6249-4E36-B6B8-251E4FFE105F}" srcOrd="0" destOrd="0" presId="urn:microsoft.com/office/officeart/2005/8/layout/hierarchy4"/>
    <dgm:cxn modelId="{0C4346BB-71E9-48EC-9228-0DBE4C3DA1A8}" type="presOf" srcId="{0546E82D-1526-451C-B533-0F280519A64E}" destId="{3FED1DF9-1A80-4031-A207-124D1269A88A}" srcOrd="0" destOrd="0" presId="urn:microsoft.com/office/officeart/2005/8/layout/hierarchy4"/>
    <dgm:cxn modelId="{CB7264CC-1499-41FC-9C8E-D54DD7D818D6}" type="presOf" srcId="{802D8072-492A-4132-9D03-4C2F34F970AD}" destId="{616670C0-D787-46BD-A137-B6282B5A155D}" srcOrd="0" destOrd="0" presId="urn:microsoft.com/office/officeart/2005/8/layout/hierarchy4"/>
    <dgm:cxn modelId="{3B388FCF-DD50-4F8C-9603-245647C1E688}" srcId="{DB5953CF-B333-47D8-A471-AFFE1E5BBE9D}" destId="{C70E491E-79C5-4FCF-9BAD-0676470BEA15}" srcOrd="0" destOrd="0" parTransId="{CC89B6BC-10BC-4B76-A8A3-05B15C26931D}" sibTransId="{D4F78323-A980-4AD4-BB50-3D4298558C93}"/>
    <dgm:cxn modelId="{D56165EB-3297-4156-A259-63E8FBA56473}" srcId="{110EC5F2-A42D-4C11-986F-04AB03BAE8D6}" destId="{E4152825-AA63-4902-8509-0C7ECCFC5630}" srcOrd="0" destOrd="0" parTransId="{8C8D5A50-AC5E-47FF-B46E-8697D85BE6E4}" sibTransId="{0AE764A5-C102-4DD1-9711-3BD18C85C060}"/>
    <dgm:cxn modelId="{7C8D0695-4135-4908-B444-9D2BB7D6D0F2}" type="presParOf" srcId="{43415F94-4ACF-4438-8FC3-3F2A23C0DCBB}" destId="{90FFA744-785C-4112-B849-A1E8AF47F8B1}" srcOrd="0" destOrd="0" presId="urn:microsoft.com/office/officeart/2005/8/layout/hierarchy4"/>
    <dgm:cxn modelId="{091DB1FD-56CC-4611-9E4F-E867228D986A}" type="presParOf" srcId="{90FFA744-785C-4112-B849-A1E8AF47F8B1}" destId="{4A8F5F88-6249-4E36-B6B8-251E4FFE105F}" srcOrd="0" destOrd="0" presId="urn:microsoft.com/office/officeart/2005/8/layout/hierarchy4"/>
    <dgm:cxn modelId="{B055FDE5-06AB-4167-BD05-10D1B11034A9}" type="presParOf" srcId="{90FFA744-785C-4112-B849-A1E8AF47F8B1}" destId="{F0F3BE39-D41A-49A2-8057-4A6A6801BD27}" srcOrd="1" destOrd="0" presId="urn:microsoft.com/office/officeart/2005/8/layout/hierarchy4"/>
    <dgm:cxn modelId="{9F147081-830F-40B7-9089-90E867635974}" type="presParOf" srcId="{90FFA744-785C-4112-B849-A1E8AF47F8B1}" destId="{ED9E5100-8F52-42AE-AAC9-B5AF037743EC}" srcOrd="2" destOrd="0" presId="urn:microsoft.com/office/officeart/2005/8/layout/hierarchy4"/>
    <dgm:cxn modelId="{48B88586-E344-4845-8E5C-83EB8C72A379}" type="presParOf" srcId="{ED9E5100-8F52-42AE-AAC9-B5AF037743EC}" destId="{DB245373-90AF-4286-90D1-4CA7EAB3926E}" srcOrd="0" destOrd="0" presId="urn:microsoft.com/office/officeart/2005/8/layout/hierarchy4"/>
    <dgm:cxn modelId="{23B4CFBB-7D59-4028-9265-DA5DB734F3C8}" type="presParOf" srcId="{DB245373-90AF-4286-90D1-4CA7EAB3926E}" destId="{CCF339A6-A8B8-41CC-81ED-40AD9237C660}" srcOrd="0" destOrd="0" presId="urn:microsoft.com/office/officeart/2005/8/layout/hierarchy4"/>
    <dgm:cxn modelId="{F9DB0169-5528-4964-AE6D-F89CA1B63AC6}" type="presParOf" srcId="{DB245373-90AF-4286-90D1-4CA7EAB3926E}" destId="{AFCED057-294F-4872-AE8C-B1707259326C}" srcOrd="1" destOrd="0" presId="urn:microsoft.com/office/officeart/2005/8/layout/hierarchy4"/>
    <dgm:cxn modelId="{B6D76600-69D2-4615-A168-2894F012285F}" type="presParOf" srcId="{DB245373-90AF-4286-90D1-4CA7EAB3926E}" destId="{52BFDC9B-7567-4072-A2BD-90FCC666899D}" srcOrd="2" destOrd="0" presId="urn:microsoft.com/office/officeart/2005/8/layout/hierarchy4"/>
    <dgm:cxn modelId="{25361205-D2C1-487C-9578-C1D0E26719B4}" type="presParOf" srcId="{52BFDC9B-7567-4072-A2BD-90FCC666899D}" destId="{578C72C1-9C9E-4E82-AECA-F55F4F30809B}" srcOrd="0" destOrd="0" presId="urn:microsoft.com/office/officeart/2005/8/layout/hierarchy4"/>
    <dgm:cxn modelId="{D7CE5538-CD13-46CA-B46E-F739FDFBFC48}" type="presParOf" srcId="{578C72C1-9C9E-4E82-AECA-F55F4F30809B}" destId="{9A228C48-958E-4F3C-B629-9315BA4898D6}" srcOrd="0" destOrd="0" presId="urn:microsoft.com/office/officeart/2005/8/layout/hierarchy4"/>
    <dgm:cxn modelId="{C5EE986A-D5D1-4948-8048-A96319B5918C}" type="presParOf" srcId="{578C72C1-9C9E-4E82-AECA-F55F4F30809B}" destId="{F058E139-93D0-49D5-AFA3-4C8768D9268C}" srcOrd="1" destOrd="0" presId="urn:microsoft.com/office/officeart/2005/8/layout/hierarchy4"/>
    <dgm:cxn modelId="{382FD790-DC49-495E-A4F9-896E8CD252F3}" type="presParOf" srcId="{ED9E5100-8F52-42AE-AAC9-B5AF037743EC}" destId="{C79134B6-EC8A-4299-9DE3-B6A1D7E69EA5}" srcOrd="1" destOrd="0" presId="urn:microsoft.com/office/officeart/2005/8/layout/hierarchy4"/>
    <dgm:cxn modelId="{F83A9523-03DF-4634-A5D6-8358D3599D38}" type="presParOf" srcId="{ED9E5100-8F52-42AE-AAC9-B5AF037743EC}" destId="{1B1F5975-3EC8-4AE9-8188-5AF4C2891FDA}" srcOrd="2" destOrd="0" presId="urn:microsoft.com/office/officeart/2005/8/layout/hierarchy4"/>
    <dgm:cxn modelId="{FB604752-1104-410D-A1C2-CDEC102DE6A0}" type="presParOf" srcId="{1B1F5975-3EC8-4AE9-8188-5AF4C2891FDA}" destId="{AEDD2CA1-CAD8-4E02-B270-C8DB5B87BEBA}" srcOrd="0" destOrd="0" presId="urn:microsoft.com/office/officeart/2005/8/layout/hierarchy4"/>
    <dgm:cxn modelId="{8C125AB4-E568-49EE-AE3C-F12A09BC737F}" type="presParOf" srcId="{1B1F5975-3EC8-4AE9-8188-5AF4C2891FDA}" destId="{0F12A7A6-F636-4355-9733-3B219C3F9D43}" srcOrd="1" destOrd="0" presId="urn:microsoft.com/office/officeart/2005/8/layout/hierarchy4"/>
    <dgm:cxn modelId="{55FAF583-1F8A-4A46-9215-A268D580FA53}" type="presParOf" srcId="{1B1F5975-3EC8-4AE9-8188-5AF4C2891FDA}" destId="{A23A6A6F-A73F-481C-97F2-3E00F9EEC46C}" srcOrd="2" destOrd="0" presId="urn:microsoft.com/office/officeart/2005/8/layout/hierarchy4"/>
    <dgm:cxn modelId="{C8E03C43-FE98-47B8-8BD6-3ED56BC9BF9D}" type="presParOf" srcId="{A23A6A6F-A73F-481C-97F2-3E00F9EEC46C}" destId="{56D73BFD-A90D-488E-B6CC-FB5C0971ECF5}" srcOrd="0" destOrd="0" presId="urn:microsoft.com/office/officeart/2005/8/layout/hierarchy4"/>
    <dgm:cxn modelId="{09D7811B-4135-4895-AA81-352C8AA0C701}" type="presParOf" srcId="{56D73BFD-A90D-488E-B6CC-FB5C0971ECF5}" destId="{1DDAD2D2-67F1-4039-80E7-FF9ACB521F9A}" srcOrd="0" destOrd="0" presId="urn:microsoft.com/office/officeart/2005/8/layout/hierarchy4"/>
    <dgm:cxn modelId="{1C105232-62FF-402A-A14D-D1DB71ACC60A}" type="presParOf" srcId="{56D73BFD-A90D-488E-B6CC-FB5C0971ECF5}" destId="{9C66AB0C-7EE6-4D28-9335-FAD760DDA63E}" srcOrd="1" destOrd="0" presId="urn:microsoft.com/office/officeart/2005/8/layout/hierarchy4"/>
    <dgm:cxn modelId="{740BE292-3629-4F8E-B701-58123C122539}" type="presParOf" srcId="{A23A6A6F-A73F-481C-97F2-3E00F9EEC46C}" destId="{EDBD2339-3776-4CEF-9766-7AE1F7AA8125}" srcOrd="1" destOrd="0" presId="urn:microsoft.com/office/officeart/2005/8/layout/hierarchy4"/>
    <dgm:cxn modelId="{2B0E532C-311F-4B3A-9511-DD6A37E376DD}" type="presParOf" srcId="{A23A6A6F-A73F-481C-97F2-3E00F9EEC46C}" destId="{E9A3432D-A9D1-4894-8C98-3A9ECCBE326F}" srcOrd="2" destOrd="0" presId="urn:microsoft.com/office/officeart/2005/8/layout/hierarchy4"/>
    <dgm:cxn modelId="{E6CD4391-7C4F-4727-BC44-E15D6A5916E4}" type="presParOf" srcId="{E9A3432D-A9D1-4894-8C98-3A9ECCBE326F}" destId="{616670C0-D787-46BD-A137-B6282B5A155D}" srcOrd="0" destOrd="0" presId="urn:microsoft.com/office/officeart/2005/8/layout/hierarchy4"/>
    <dgm:cxn modelId="{0EA2687D-74D3-4C3F-84C7-941699F71574}" type="presParOf" srcId="{E9A3432D-A9D1-4894-8C98-3A9ECCBE326F}" destId="{715903ED-FC0E-4BEA-8123-FB68B032C085}" srcOrd="1" destOrd="0" presId="urn:microsoft.com/office/officeart/2005/8/layout/hierarchy4"/>
    <dgm:cxn modelId="{69DC77EC-1F95-4C89-9EE9-713716ED9FD5}" type="presParOf" srcId="{43415F94-4ACF-4438-8FC3-3F2A23C0DCBB}" destId="{5A5F6342-A715-4676-A89F-033208325A42}" srcOrd="1" destOrd="0" presId="urn:microsoft.com/office/officeart/2005/8/layout/hierarchy4"/>
    <dgm:cxn modelId="{A83DFEC9-B28C-4B84-866E-DA5D8156A794}" type="presParOf" srcId="{43415F94-4ACF-4438-8FC3-3F2A23C0DCBB}" destId="{C1E72D75-359C-4F40-9A6E-B498F709C101}" srcOrd="2" destOrd="0" presId="urn:microsoft.com/office/officeart/2005/8/layout/hierarchy4"/>
    <dgm:cxn modelId="{F824A49B-C77A-4E34-B6AB-DF1C4B067A33}" type="presParOf" srcId="{C1E72D75-359C-4F40-9A6E-B498F709C101}" destId="{3FED1DF9-1A80-4031-A207-124D1269A88A}" srcOrd="0" destOrd="0" presId="urn:microsoft.com/office/officeart/2005/8/layout/hierarchy4"/>
    <dgm:cxn modelId="{E862C9DF-FE52-4CAB-918C-58F0012522B2}" type="presParOf" srcId="{C1E72D75-359C-4F40-9A6E-B498F709C101}" destId="{E6D3350C-FFE8-4BD9-B76A-CD02A54BBDAE}" srcOrd="1" destOrd="0" presId="urn:microsoft.com/office/officeart/2005/8/layout/hierarchy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8F5F88-6249-4E36-B6B8-251E4FFE105F}">
      <dsp:nvSpPr>
        <dsp:cNvPr id="0" name=""/>
        <dsp:cNvSpPr/>
      </dsp:nvSpPr>
      <dsp:spPr>
        <a:xfrm>
          <a:off x="1774517" y="1121"/>
          <a:ext cx="763539" cy="840541"/>
        </a:xfrm>
        <a:prstGeom prst="roundRect">
          <a:avLst>
            <a:gd name="adj" fmla="val 10000"/>
          </a:avLst>
        </a:prstGeom>
        <a:solidFill>
          <a:srgbClr val="FFC0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Text" lastClr="000000"/>
              </a:solidFill>
              <a:latin typeface="Calibri" panose="020F0502020204030204"/>
              <a:ea typeface="+mn-ea"/>
              <a:cs typeface="+mn-cs"/>
            </a:rPr>
            <a:t>LSIP Strategic Project Consultant (contracted)</a:t>
          </a:r>
        </a:p>
      </dsp:txBody>
      <dsp:txXfrm>
        <a:off x="1796880" y="23484"/>
        <a:ext cx="718813" cy="795815"/>
      </dsp:txXfrm>
    </dsp:sp>
    <dsp:sp modelId="{CCF339A6-A8B8-41CC-81ED-40AD9237C660}">
      <dsp:nvSpPr>
        <dsp:cNvPr id="0" name=""/>
        <dsp:cNvSpPr/>
      </dsp:nvSpPr>
      <dsp:spPr>
        <a:xfrm>
          <a:off x="742272" y="1092225"/>
          <a:ext cx="565982" cy="1034115"/>
        </a:xfrm>
        <a:prstGeom prst="roundRect">
          <a:avLst>
            <a:gd name="adj" fmla="val 10000"/>
          </a:avLst>
        </a:prstGeom>
        <a:solidFill>
          <a:srgbClr val="FFC0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LSIP Senior Project Consultant  (contracted)</a:t>
          </a:r>
        </a:p>
      </dsp:txBody>
      <dsp:txXfrm>
        <a:off x="758849" y="1108802"/>
        <a:ext cx="532828" cy="1000961"/>
      </dsp:txXfrm>
    </dsp:sp>
    <dsp:sp modelId="{9A228C48-958E-4F3C-B629-9315BA4898D6}">
      <dsp:nvSpPr>
        <dsp:cNvPr id="0" name=""/>
        <dsp:cNvSpPr/>
      </dsp:nvSpPr>
      <dsp:spPr>
        <a:xfrm>
          <a:off x="4623" y="2376897"/>
          <a:ext cx="825974" cy="1237642"/>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LSIP Marketing &amp; Events Officer</a:t>
          </a:r>
        </a:p>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(employed)</a:t>
          </a:r>
        </a:p>
      </dsp:txBody>
      <dsp:txXfrm>
        <a:off x="28815" y="2401089"/>
        <a:ext cx="777590" cy="1189258"/>
      </dsp:txXfrm>
    </dsp:sp>
    <dsp:sp modelId="{AEDD2CA1-CAD8-4E02-B270-C8DB5B87BEBA}">
      <dsp:nvSpPr>
        <dsp:cNvPr id="0" name=""/>
        <dsp:cNvSpPr/>
      </dsp:nvSpPr>
      <dsp:spPr>
        <a:xfrm>
          <a:off x="1752943" y="1092225"/>
          <a:ext cx="1311966" cy="1017949"/>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LSIP Project Lead </a:t>
          </a:r>
        </a:p>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(employed)</a:t>
          </a:r>
        </a:p>
      </dsp:txBody>
      <dsp:txXfrm>
        <a:off x="1782758" y="1122040"/>
        <a:ext cx="1252336" cy="958319"/>
      </dsp:txXfrm>
    </dsp:sp>
    <dsp:sp modelId="{1DDAD2D2-67F1-4039-80E7-FF9ACB521F9A}">
      <dsp:nvSpPr>
        <dsp:cNvPr id="0" name=""/>
        <dsp:cNvSpPr/>
      </dsp:nvSpPr>
      <dsp:spPr>
        <a:xfrm>
          <a:off x="899979" y="2360732"/>
          <a:ext cx="825974" cy="730110"/>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LSIP Officer (Provider and Partner Engagement)</a:t>
          </a:r>
        </a:p>
      </dsp:txBody>
      <dsp:txXfrm>
        <a:off x="921363" y="2382116"/>
        <a:ext cx="783206" cy="687342"/>
      </dsp:txXfrm>
    </dsp:sp>
    <dsp:sp modelId="{616670C0-D787-46BD-A137-B6282B5A155D}">
      <dsp:nvSpPr>
        <dsp:cNvPr id="0" name=""/>
        <dsp:cNvSpPr/>
      </dsp:nvSpPr>
      <dsp:spPr>
        <a:xfrm>
          <a:off x="1760645" y="2360732"/>
          <a:ext cx="825974" cy="683120"/>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LSIP Officer (Employer Engagement)</a:t>
          </a:r>
        </a:p>
      </dsp:txBody>
      <dsp:txXfrm>
        <a:off x="1780653" y="2380740"/>
        <a:ext cx="785958" cy="643104"/>
      </dsp:txXfrm>
    </dsp:sp>
    <dsp:sp modelId="{C7920A53-ADF9-4F73-8864-C61EBDBCC5D3}">
      <dsp:nvSpPr>
        <dsp:cNvPr id="0" name=""/>
        <dsp:cNvSpPr/>
      </dsp:nvSpPr>
      <dsp:spPr>
        <a:xfrm>
          <a:off x="2621310" y="2360732"/>
          <a:ext cx="825974" cy="1263996"/>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LSIP Research Analyst</a:t>
          </a:r>
        </a:p>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(employed)</a:t>
          </a:r>
        </a:p>
      </dsp:txBody>
      <dsp:txXfrm>
        <a:off x="2645502" y="2384924"/>
        <a:ext cx="777590" cy="1215612"/>
      </dsp:txXfrm>
    </dsp:sp>
    <dsp:sp modelId="{51D5A3DC-67AC-4DBA-98A9-C08E59906170}">
      <dsp:nvSpPr>
        <dsp:cNvPr id="0" name=""/>
        <dsp:cNvSpPr/>
      </dsp:nvSpPr>
      <dsp:spPr>
        <a:xfrm>
          <a:off x="3481975" y="2360732"/>
          <a:ext cx="825974" cy="1238006"/>
        </a:xfrm>
        <a:prstGeom prst="roundRect">
          <a:avLst>
            <a:gd name="adj" fmla="val 10000"/>
          </a:avLst>
        </a:prstGeom>
        <a:solidFill>
          <a:schemeClr val="accent5">
            <a:lumMod val="60000"/>
            <a:lumOff val="4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LSIP Project Administrator (employed)</a:t>
          </a:r>
        </a:p>
      </dsp:txBody>
      <dsp:txXfrm>
        <a:off x="3506167" y="2384924"/>
        <a:ext cx="777590" cy="1189622"/>
      </dsp:txXfrm>
    </dsp:sp>
    <dsp:sp modelId="{295C039E-188F-4F27-A8B2-265C46774A55}">
      <dsp:nvSpPr>
        <dsp:cNvPr id="0" name=""/>
        <dsp:cNvSpPr/>
      </dsp:nvSpPr>
      <dsp:spPr>
        <a:xfrm>
          <a:off x="911576" y="3030071"/>
          <a:ext cx="825974" cy="595768"/>
        </a:xfrm>
        <a:prstGeom prst="roundRect">
          <a:avLst>
            <a:gd name="adj" fmla="val 10000"/>
          </a:avLst>
        </a:prstGeom>
        <a:solidFill>
          <a:srgbClr val="FFC0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Text" lastClr="000000"/>
              </a:solidFill>
              <a:latin typeface="Calibri" panose="020F0502020204030204"/>
              <a:ea typeface="+mn-ea"/>
              <a:cs typeface="+mn-cs"/>
            </a:rPr>
            <a:t>LSIP Officer (Provider and Partner Engagement)</a:t>
          </a:r>
        </a:p>
      </dsp:txBody>
      <dsp:txXfrm>
        <a:off x="929025" y="3047520"/>
        <a:ext cx="791076" cy="560870"/>
      </dsp:txXfrm>
    </dsp:sp>
    <dsp:sp modelId="{27B42821-A155-4BE0-B4D0-EAD163244A4E}">
      <dsp:nvSpPr>
        <dsp:cNvPr id="0" name=""/>
        <dsp:cNvSpPr/>
      </dsp:nvSpPr>
      <dsp:spPr>
        <a:xfrm>
          <a:off x="1762916" y="3005157"/>
          <a:ext cx="825974" cy="620692"/>
        </a:xfrm>
        <a:prstGeom prst="roundRect">
          <a:avLst>
            <a:gd name="adj" fmla="val 10000"/>
          </a:avLst>
        </a:prstGeom>
        <a:solidFill>
          <a:srgbClr val="FFC0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Text" lastClr="000000"/>
              </a:solidFill>
              <a:latin typeface="Calibri" panose="020F0502020204030204"/>
              <a:ea typeface="+mn-ea"/>
              <a:cs typeface="+mn-cs"/>
            </a:rPr>
            <a:t>LSIP Officer (Employer Engagement)</a:t>
          </a:r>
        </a:p>
      </dsp:txBody>
      <dsp:txXfrm>
        <a:off x="1781095" y="3023336"/>
        <a:ext cx="789616" cy="5843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8F5F88-6249-4E36-B6B8-251E4FFE105F}">
      <dsp:nvSpPr>
        <dsp:cNvPr id="0" name=""/>
        <dsp:cNvSpPr/>
      </dsp:nvSpPr>
      <dsp:spPr>
        <a:xfrm>
          <a:off x="243862" y="840581"/>
          <a:ext cx="728714" cy="711993"/>
        </a:xfrm>
        <a:prstGeom prst="roundRect">
          <a:avLst>
            <a:gd name="adj" fmla="val 10000"/>
          </a:avLst>
        </a:prstGeom>
        <a:solidFill>
          <a:srgbClr val="FFC0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Text" lastClr="000000"/>
              </a:solidFill>
              <a:latin typeface="Calibri" panose="020F0502020204030204"/>
              <a:ea typeface="+mn-ea"/>
              <a:cs typeface="+mn-cs"/>
            </a:rPr>
            <a:t>LSIP Strategic Project Consultant (contracted 1 day a month)</a:t>
          </a:r>
        </a:p>
      </dsp:txBody>
      <dsp:txXfrm>
        <a:off x="264716" y="861435"/>
        <a:ext cx="687006" cy="670285"/>
      </dsp:txXfrm>
    </dsp:sp>
    <dsp:sp modelId="{CCF339A6-A8B8-41CC-81ED-40AD9237C660}">
      <dsp:nvSpPr>
        <dsp:cNvPr id="0" name=""/>
        <dsp:cNvSpPr/>
      </dsp:nvSpPr>
      <dsp:spPr>
        <a:xfrm>
          <a:off x="1211823" y="827881"/>
          <a:ext cx="539448" cy="711993"/>
        </a:xfrm>
        <a:prstGeom prst="roundRect">
          <a:avLst>
            <a:gd name="adj" fmla="val 10000"/>
          </a:avLst>
        </a:prstGeom>
        <a:solidFill>
          <a:srgbClr val="FFC0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LSIP Senior Project Consultant (contracted 1 day a month)</a:t>
          </a:r>
        </a:p>
      </dsp:txBody>
      <dsp:txXfrm>
        <a:off x="1227623" y="843681"/>
        <a:ext cx="507848" cy="680393"/>
      </dsp:txXfrm>
    </dsp:sp>
    <dsp:sp modelId="{9A228C48-958E-4F3C-B629-9315BA4898D6}">
      <dsp:nvSpPr>
        <dsp:cNvPr id="0" name=""/>
        <dsp:cNvSpPr/>
      </dsp:nvSpPr>
      <dsp:spPr>
        <a:xfrm>
          <a:off x="6330" y="1618031"/>
          <a:ext cx="1312143" cy="711993"/>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LSIP Marketing &amp; Events Officer</a:t>
          </a:r>
        </a:p>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(employed)</a:t>
          </a:r>
        </a:p>
      </dsp:txBody>
      <dsp:txXfrm>
        <a:off x="27184" y="1638885"/>
        <a:ext cx="1270435" cy="670285"/>
      </dsp:txXfrm>
    </dsp:sp>
    <dsp:sp modelId="{AEDD2CA1-CAD8-4E02-B270-C8DB5B87BEBA}">
      <dsp:nvSpPr>
        <dsp:cNvPr id="0" name=""/>
        <dsp:cNvSpPr/>
      </dsp:nvSpPr>
      <dsp:spPr>
        <a:xfrm>
          <a:off x="2078193" y="492326"/>
          <a:ext cx="1031487" cy="711993"/>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LSIP Project Lead  (employed)</a:t>
          </a:r>
        </a:p>
      </dsp:txBody>
      <dsp:txXfrm>
        <a:off x="2099047" y="513180"/>
        <a:ext cx="989779" cy="670285"/>
      </dsp:txXfrm>
    </dsp:sp>
    <dsp:sp modelId="{1DDAD2D2-67F1-4039-80E7-FF9ACB521F9A}">
      <dsp:nvSpPr>
        <dsp:cNvPr id="0" name=""/>
        <dsp:cNvSpPr/>
      </dsp:nvSpPr>
      <dsp:spPr>
        <a:xfrm>
          <a:off x="1437108" y="1623332"/>
          <a:ext cx="1307025" cy="713467"/>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LSIP Officer (Provider and Partner Engagement)</a:t>
          </a:r>
        </a:p>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(employed)</a:t>
          </a:r>
        </a:p>
      </dsp:txBody>
      <dsp:txXfrm>
        <a:off x="1458005" y="1644229"/>
        <a:ext cx="1265231" cy="671673"/>
      </dsp:txXfrm>
    </dsp:sp>
    <dsp:sp modelId="{616670C0-D787-46BD-A137-B6282B5A155D}">
      <dsp:nvSpPr>
        <dsp:cNvPr id="0" name=""/>
        <dsp:cNvSpPr/>
      </dsp:nvSpPr>
      <dsp:spPr>
        <a:xfrm>
          <a:off x="2790508" y="1618031"/>
          <a:ext cx="1307025" cy="717148"/>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LSIP Officer (Employer Engagement)</a:t>
          </a:r>
        </a:p>
        <a:p>
          <a:pPr marL="0" lvl="0" indent="0" algn="ctr" defTabSz="311150">
            <a:lnSpc>
              <a:spcPct val="90000"/>
            </a:lnSpc>
            <a:spcBef>
              <a:spcPct val="0"/>
            </a:spcBef>
            <a:spcAft>
              <a:spcPct val="35000"/>
            </a:spcAft>
            <a:buNone/>
          </a:pPr>
          <a:r>
            <a:rPr lang="en-GB" sz="700" kern="1200" dirty="0">
              <a:solidFill>
                <a:sysClr val="windowText" lastClr="000000"/>
              </a:solidFill>
              <a:latin typeface="Calibri" panose="020F0502020204030204"/>
              <a:ea typeface="+mn-ea"/>
              <a:cs typeface="+mn-cs"/>
            </a:rPr>
            <a:t>(employed)</a:t>
          </a:r>
        </a:p>
      </dsp:txBody>
      <dsp:txXfrm>
        <a:off x="2811513" y="1639036"/>
        <a:ext cx="1265015" cy="675138"/>
      </dsp:txXfrm>
    </dsp:sp>
    <dsp:sp modelId="{3FED1DF9-1A80-4031-A207-124D1269A88A}">
      <dsp:nvSpPr>
        <dsp:cNvPr id="0" name=""/>
        <dsp:cNvSpPr/>
      </dsp:nvSpPr>
      <dsp:spPr>
        <a:xfrm>
          <a:off x="4199316" y="1624806"/>
          <a:ext cx="1314710" cy="711993"/>
        </a:xfrm>
        <a:prstGeom prst="roundRect">
          <a:avLst>
            <a:gd name="adj" fmla="val 100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solidFill>
                <a:sysClr val="windowText" lastClr="000000"/>
              </a:solidFill>
              <a:latin typeface="Calibri" panose="020F0502020204030204"/>
              <a:ea typeface="+mn-ea"/>
              <a:cs typeface="+mn-cs"/>
            </a:rPr>
            <a:t>LSIP Administrator</a:t>
          </a:r>
        </a:p>
        <a:p>
          <a:pPr marL="0" lvl="0" indent="0" algn="ctr" defTabSz="355600">
            <a:lnSpc>
              <a:spcPct val="90000"/>
            </a:lnSpc>
            <a:spcBef>
              <a:spcPct val="0"/>
            </a:spcBef>
            <a:spcAft>
              <a:spcPct val="35000"/>
            </a:spcAft>
            <a:buNone/>
          </a:pPr>
          <a:r>
            <a:rPr lang="en-GB" sz="800" kern="1200" dirty="0">
              <a:solidFill>
                <a:sysClr val="windowText" lastClr="000000"/>
              </a:solidFill>
              <a:latin typeface="Calibri" panose="020F0502020204030204"/>
              <a:ea typeface="+mn-ea"/>
              <a:cs typeface="+mn-cs"/>
            </a:rPr>
            <a:t>(employed)</a:t>
          </a:r>
        </a:p>
      </dsp:txBody>
      <dsp:txXfrm>
        <a:off x="4220170" y="1645660"/>
        <a:ext cx="1273002" cy="6702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201C8DD832C44A9D98230FABA9CFC" ma:contentTypeVersion="6" ma:contentTypeDescription="Create a new document." ma:contentTypeScope="" ma:versionID="2f442e5378dc5d899997765390e282fc">
  <xsd:schema xmlns:xsd="http://www.w3.org/2001/XMLSchema" xmlns:xs="http://www.w3.org/2001/XMLSchema" xmlns:p="http://schemas.microsoft.com/office/2006/metadata/properties" xmlns:ns2="899e5f2e-16bf-4f05-837f-27b817049ba0" xmlns:ns3="2eee4cbf-ace3-4f64-bdc6-1ddb9c60ea7c" targetNamespace="http://schemas.microsoft.com/office/2006/metadata/properties" ma:root="true" ma:fieldsID="251da02a46e2f4b7d91e03b13692820e" ns2:_="" ns3:_="">
    <xsd:import namespace="899e5f2e-16bf-4f05-837f-27b817049ba0"/>
    <xsd:import namespace="2eee4cbf-ace3-4f64-bdc6-1ddb9c60e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e5f2e-16bf-4f05-837f-27b817049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ee4cbf-ace3-4f64-bdc6-1ddb9c60ea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B786-B368-4A4E-A139-813210812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e5f2e-16bf-4f05-837f-27b817049ba0"/>
    <ds:schemaRef ds:uri="2eee4cbf-ace3-4f64-bdc6-1ddb9c60e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79B9B-749D-4ACD-BE70-7AEBDC14A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70F8CE-B520-47A8-A0FE-B95B04FE4A6C}">
  <ds:schemaRefs>
    <ds:schemaRef ds:uri="http://schemas.microsoft.com/sharepoint/v3/contenttype/forms"/>
  </ds:schemaRefs>
</ds:datastoreItem>
</file>

<file path=customXml/itemProps4.xml><?xml version="1.0" encoding="utf-8"?>
<ds:datastoreItem xmlns:ds="http://schemas.openxmlformats.org/officeDocument/2006/customXml" ds:itemID="{A7F6223C-2AD4-498D-A456-F5576833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2470</Words>
  <Characters>14082</Characters>
  <Application>Microsoft Office Word</Application>
  <DocSecurity>4</DocSecurity>
  <Lines>117</Lines>
  <Paragraphs>33</Paragraphs>
  <ScaleCrop>false</ScaleCrop>
  <Company>TWFCG</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Webb</dc:creator>
  <cp:keywords/>
  <dc:description/>
  <cp:lastModifiedBy>Leone Donnelly</cp:lastModifiedBy>
  <cp:revision>2</cp:revision>
  <cp:lastPrinted>2022-07-25T14:05:00Z</cp:lastPrinted>
  <dcterms:created xsi:type="dcterms:W3CDTF">2022-12-09T15:14:00Z</dcterms:created>
  <dcterms:modified xsi:type="dcterms:W3CDTF">2022-12-09T15:14:00Z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0x010100020201C8DD832C44A9D98230FABA9CFC</vt:lpwstr>
  </property>
</Properties>
</file>