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FD914E6" w:rsidR="0029401B" w:rsidRPr="00812B8E" w:rsidRDefault="009F522D" w:rsidP="00812B8E">
      <w:pPr>
        <w:ind w:left="-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287EBDD6">
                <wp:simplePos x="0" y="0"/>
                <wp:positionH relativeFrom="column">
                  <wp:posOffset>-861695</wp:posOffset>
                </wp:positionH>
                <wp:positionV relativeFrom="paragraph">
                  <wp:posOffset>1558925</wp:posOffset>
                </wp:positionV>
                <wp:extent cx="6692900" cy="73025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0" cy="730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2239F" w14:textId="7D9CCD76" w:rsidR="00ED6C1F" w:rsidRDefault="00ED6C1F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GENERAL LEGAL UPDATE</w:t>
                            </w:r>
                          </w:p>
                          <w:p w14:paraId="32E9F65E" w14:textId="4538242A" w:rsidR="00FA5A1B" w:rsidRDefault="009F522D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From the legal firm that present </w:t>
                            </w:r>
                            <w:r w:rsidR="0097520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our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mock trails, </w:t>
                            </w:r>
                            <w:hyperlink r:id="rId7" w:history="1">
                              <w:r w:rsidRPr="00ED6C1F">
                                <w:rPr>
                                  <w:rStyle w:val="Hyperlink"/>
                                  <w:rFonts w:ascii="Trebuchet MS" w:hAnsi="Trebuchet MS" w:cs="Arial"/>
                                  <w:sz w:val="22"/>
                                  <w:szCs w:val="22"/>
                                </w:rPr>
                                <w:t>DAC Beachcroft</w:t>
                              </w:r>
                            </w:hyperlink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will be </w:t>
                            </w:r>
                            <w:r w:rsidR="0097520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providing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6C1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1 hour </w:t>
                            </w:r>
                            <w:r w:rsid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live </w:t>
                            </w:r>
                            <w:r w:rsidR="00ED6C1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webinar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r</w:t>
                            </w:r>
                            <w:r w:rsidR="00ED6C1F" w:rsidRPr="00ED6C1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eview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ing </w:t>
                            </w:r>
                            <w:r w:rsidR="00ED6C1F" w:rsidRPr="00ED6C1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HSE enforcement and sentencing trends over the past 12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6C1F" w:rsidRPr="00ED6C1F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months. </w:t>
                            </w:r>
                          </w:p>
                          <w:p w14:paraId="3189574D" w14:textId="77777777" w:rsidR="00FA5A1B" w:rsidRDefault="00FA5A1B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329D898" w14:textId="68FAEE82" w:rsidR="001D59C9" w:rsidRPr="00892E70" w:rsidRDefault="00FA5A1B" w:rsidP="00511615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These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legal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sessions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are relevant 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operatives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, managers and directors to provide awareness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of the implications for individuals and organisations should there been any prosecution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Also relevant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for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H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uman Resource teams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who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are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involved in the paperwork for contractors e.g. approved contractor list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aware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more generally of what the HSE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focus on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3B9F4EF0" w:rsidR="006339B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1D59C9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Tuesday </w:t>
                            </w:r>
                            <w:r w:rsidR="005666C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24 </w:t>
                            </w:r>
                            <w:r w:rsidR="002D729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October</w:t>
                            </w:r>
                            <w:r w:rsidR="005666C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CB057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ED802F4" w14:textId="77777777" w:rsidR="009F522D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1A9D43B2" w14:textId="5C3B1474" w:rsidR="006339B8" w:rsidRPr="006339B8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F522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Time:</w:t>
                            </w:r>
                            <w:r w:rsidR="006339B8"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="009B161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10.30 – 11.30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77729E15" w:rsidR="00C21D1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there is a £</w:t>
                            </w:r>
                            <w:r w:rsidR="002D729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63971D8D" w14:textId="07B51F1F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00DB570" w14:textId="77777777" w:rsidR="007545F1" w:rsidRDefault="007545F1" w:rsidP="007545F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Places are limited to 4 per member company in the first instance and will be dealt with on a first-come first-served basis. Additional delegates be added to the reserve list.</w:t>
                            </w:r>
                          </w:p>
                          <w:p w14:paraId="3254D62E" w14:textId="77777777" w:rsidR="002E7CF8" w:rsidRDefault="002E7C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E4F85A0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C3D5EC" w14:textId="674A73F6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3F2A0E4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E1322B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F27C928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45CD4FA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6365AB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402BDD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0DF6F7D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6C4DCB6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95404D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7.85pt;margin-top:122.75pt;width:527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" filled="f" stroked="f">
                <v:textbox>
                  <w:txbxContent>
                    <w:p w14:paraId="7522239F" w14:textId="7D9CCD76" w:rsidR="00ED6C1F" w:rsidRDefault="00ED6C1F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GENERAL LEGAL UPDATE</w:t>
                      </w:r>
                    </w:p>
                    <w:p w14:paraId="32E9F65E" w14:textId="4538242A" w:rsidR="00FA5A1B" w:rsidRDefault="009F522D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From the legal firm that present </w:t>
                      </w:r>
                      <w:r w:rsidR="0097520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our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mock trails, </w:t>
                      </w:r>
                      <w:hyperlink r:id="rId9" w:history="1">
                        <w:r w:rsidRPr="00ED6C1F">
                          <w:rPr>
                            <w:rStyle w:val="Hyperlink"/>
                            <w:rFonts w:ascii="Trebuchet MS" w:hAnsi="Trebuchet MS" w:cs="Arial"/>
                            <w:sz w:val="22"/>
                            <w:szCs w:val="22"/>
                          </w:rPr>
                          <w:t>DAC Beachcroft</w:t>
                        </w:r>
                      </w:hyperlink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will be </w:t>
                      </w:r>
                      <w:r w:rsidR="0097520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providing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 w:rsidR="00ED6C1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1 hour </w:t>
                      </w:r>
                      <w:r w:rsid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live </w:t>
                      </w:r>
                      <w:r w:rsidR="00ED6C1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webinar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r</w:t>
                      </w:r>
                      <w:r w:rsidR="00ED6C1F" w:rsidRPr="00ED6C1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eview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ing </w:t>
                      </w:r>
                      <w:r w:rsidR="00ED6C1F" w:rsidRPr="00ED6C1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HSE enforcement and sentencing trends over the past 12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 w:rsidR="00ED6C1F" w:rsidRPr="00ED6C1F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months. </w:t>
                      </w:r>
                    </w:p>
                    <w:p w14:paraId="3189574D" w14:textId="77777777" w:rsidR="00FA5A1B" w:rsidRDefault="00FA5A1B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  <w:p w14:paraId="7329D898" w14:textId="68FAEE82" w:rsidR="001D59C9" w:rsidRPr="00892E70" w:rsidRDefault="00FA5A1B" w:rsidP="00511615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These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legal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sessions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are relevant 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operatives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, managers and directors to provide awareness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of the implications for individuals and organisations should there been any prosecution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Also relevant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for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H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uman Resource teams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who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are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involved in the paperwork for contractors e.g. approved contractor list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aware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more generally of what the HSE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focus on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B5803FA" w14:textId="3B9F4EF0" w:rsidR="006339B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1D59C9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Tuesday </w:t>
                      </w:r>
                      <w:r w:rsidR="005666CA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24 </w:t>
                      </w:r>
                      <w:r w:rsidR="002D729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October</w:t>
                      </w:r>
                      <w:r w:rsidR="005666CA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CB057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ED802F4" w14:textId="77777777" w:rsidR="009F522D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1A9D43B2" w14:textId="5C3B1474" w:rsidR="006339B8" w:rsidRPr="006339B8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F522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Time:</w:t>
                      </w:r>
                      <w:r w:rsidR="006339B8"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="009B161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10.30 – 11.30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77729E15" w:rsidR="00C21D1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there is a £</w:t>
                      </w:r>
                      <w:r w:rsidR="002D729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30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63971D8D" w14:textId="07B51F1F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00DB570" w14:textId="77777777" w:rsidR="007545F1" w:rsidRDefault="007545F1" w:rsidP="007545F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Places are limited to 4 per member company in the first instance and will be dealt with on a first-come first-served basis. Additional delegates be added to the reserve list.</w:t>
                      </w:r>
                    </w:p>
                    <w:p w14:paraId="3254D62E" w14:textId="77777777" w:rsidR="002E7CF8" w:rsidRDefault="002E7C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E4F85A0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C3D5EC" w14:textId="674A73F6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33F2A0E4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E1322B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F27C928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45CD4FA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6365AB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402BDD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0DF6F7D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6C4DCB6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95404D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36338560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7545F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7545F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12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5CBCF01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SOUTHERN </w:t>
                            </w:r>
                            <w:r w:rsidR="009F522D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LEGAL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55CBCF01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CECA SOUTHERN </w:t>
                      </w:r>
                      <w:r w:rsidR="009F522D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LEGAL UPDATE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3D70"/>
    <w:rsid w:val="000872F9"/>
    <w:rsid w:val="00095CEA"/>
    <w:rsid w:val="000B4CE1"/>
    <w:rsid w:val="00113DAF"/>
    <w:rsid w:val="00171D29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D7290"/>
    <w:rsid w:val="002E7CF8"/>
    <w:rsid w:val="002F3E6F"/>
    <w:rsid w:val="00312BD7"/>
    <w:rsid w:val="00344B72"/>
    <w:rsid w:val="00354F33"/>
    <w:rsid w:val="00357AAB"/>
    <w:rsid w:val="00364563"/>
    <w:rsid w:val="003D56C7"/>
    <w:rsid w:val="004062BC"/>
    <w:rsid w:val="004342EF"/>
    <w:rsid w:val="0047217F"/>
    <w:rsid w:val="004B6D96"/>
    <w:rsid w:val="004C336B"/>
    <w:rsid w:val="004F767D"/>
    <w:rsid w:val="00511615"/>
    <w:rsid w:val="00520D38"/>
    <w:rsid w:val="00537559"/>
    <w:rsid w:val="00543585"/>
    <w:rsid w:val="0054600F"/>
    <w:rsid w:val="0055034F"/>
    <w:rsid w:val="005666CA"/>
    <w:rsid w:val="00566D8F"/>
    <w:rsid w:val="005776A9"/>
    <w:rsid w:val="0058765A"/>
    <w:rsid w:val="005C4FA8"/>
    <w:rsid w:val="0060197E"/>
    <w:rsid w:val="00606BE3"/>
    <w:rsid w:val="006339B8"/>
    <w:rsid w:val="00670C87"/>
    <w:rsid w:val="00684FD7"/>
    <w:rsid w:val="006876CD"/>
    <w:rsid w:val="006C15F6"/>
    <w:rsid w:val="006D15EC"/>
    <w:rsid w:val="006E0A04"/>
    <w:rsid w:val="007545F1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7520F"/>
    <w:rsid w:val="00990EF4"/>
    <w:rsid w:val="009B161D"/>
    <w:rsid w:val="009D13AB"/>
    <w:rsid w:val="009F522D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93BD4"/>
    <w:rsid w:val="00CA3AC0"/>
    <w:rsid w:val="00CA785A"/>
    <w:rsid w:val="00CB057C"/>
    <w:rsid w:val="00CD1DF9"/>
    <w:rsid w:val="00CE7174"/>
    <w:rsid w:val="00D2494C"/>
    <w:rsid w:val="00D52EAE"/>
    <w:rsid w:val="00D56453"/>
    <w:rsid w:val="00D90036"/>
    <w:rsid w:val="00DF7A73"/>
    <w:rsid w:val="00E06352"/>
    <w:rsid w:val="00E459B6"/>
    <w:rsid w:val="00E46765"/>
    <w:rsid w:val="00E818A1"/>
    <w:rsid w:val="00ED6C1F"/>
    <w:rsid w:val="00F00DB1"/>
    <w:rsid w:val="00F55468"/>
    <w:rsid w:val="00F7427F"/>
    <w:rsid w:val="00F75AC4"/>
    <w:rsid w:val="00FA5A1B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  <w:style w:type="paragraph" w:customStyle="1" w:styleId="xmsonormal">
    <w:name w:val="x_msonormal"/>
    <w:basedOn w:val="Normal"/>
    <w:rsid w:val="00083D70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dacbeachcroft.com/en/gb/expertise/services/construction-and-engineering/" TargetMode="External"/><Relationship Id="rId12" Type="http://schemas.openxmlformats.org/officeDocument/2006/relationships/hyperlink" Target="mailto:info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cecasouth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dacbeachcroft.com/en/gb/expertise/services/construction-and-engineering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10</cp:revision>
  <cp:lastPrinted>2020-12-04T11:05:00Z</cp:lastPrinted>
  <dcterms:created xsi:type="dcterms:W3CDTF">2023-07-04T13:59:00Z</dcterms:created>
  <dcterms:modified xsi:type="dcterms:W3CDTF">2023-08-01T11:19:00Z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